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BA1AE" w14:textId="77777777" w:rsidR="001A1A95" w:rsidRPr="00862E87" w:rsidRDefault="002A23D2" w:rsidP="00C27003">
      <w:pPr>
        <w:pStyle w:val="Infotext"/>
        <w:spacing w:before="1920"/>
      </w:pPr>
      <w:r w:rsidRPr="00862E87">
        <w:rPr>
          <w:noProof/>
          <w:lang w:val="en-US" w:eastAsia="en-US"/>
        </w:rPr>
        <mc:AlternateContent>
          <mc:Choice Requires="wps">
            <w:drawing>
              <wp:anchor distT="0" distB="0" distL="114300" distR="114300" simplePos="0" relativeHeight="251660288" behindDoc="0" locked="0" layoutInCell="1" allowOverlap="1" wp14:anchorId="15D1F447" wp14:editId="329515F2">
                <wp:simplePos x="0" y="0"/>
                <wp:positionH relativeFrom="column">
                  <wp:posOffset>-890758</wp:posOffset>
                </wp:positionH>
                <wp:positionV relativeFrom="page">
                  <wp:posOffset>9944100</wp:posOffset>
                </wp:positionV>
                <wp:extent cx="6127115" cy="388620"/>
                <wp:effectExtent l="0" t="0" r="6985" b="5080"/>
                <wp:wrapNone/>
                <wp:docPr id="2" name="Textruta 2"/>
                <wp:cNvGraphicFramePr/>
                <a:graphic xmlns:a="http://schemas.openxmlformats.org/drawingml/2006/main">
                  <a:graphicData uri="http://schemas.microsoft.com/office/word/2010/wordprocessingShape">
                    <wps:wsp>
                      <wps:cNvSpPr txBox="1"/>
                      <wps:spPr>
                        <a:xfrm>
                          <a:off x="0" y="0"/>
                          <a:ext cx="6127115" cy="388620"/>
                        </a:xfrm>
                        <a:prstGeom prst="rect">
                          <a:avLst/>
                        </a:prstGeom>
                        <a:noFill/>
                        <a:ln w="6350">
                          <a:noFill/>
                        </a:ln>
                      </wps:spPr>
                      <wps:txbx>
                        <w:txbxContent>
                          <w:p w14:paraId="58A7DC9C" w14:textId="77777777" w:rsidR="00602E6C" w:rsidRPr="00066466" w:rsidRDefault="000C129B" w:rsidP="00066466">
                            <w:pPr>
                              <w:jc w:val="center"/>
                              <w:rPr>
                                <w:rFonts w:ascii="Arial" w:hAnsi="Arial" w:cs="Arial"/>
                                <w:sz w:val="20"/>
                              </w:rPr>
                            </w:pPr>
                            <w:r w:rsidRPr="000C129B">
                              <w:rPr>
                                <w:rFonts w:ascii="Arial" w:hAnsi="Arial" w:cs="Arial"/>
                                <w:i/>
                                <w:sz w:val="20"/>
                              </w:rPr>
                              <w:t>Postal address</w:t>
                            </w:r>
                            <w:r>
                              <w:rPr>
                                <w:rFonts w:ascii="Arial" w:hAnsi="Arial" w:cs="Arial"/>
                                <w:sz w:val="20"/>
                              </w:rPr>
                              <w:t xml:space="preserve"> </w:t>
                            </w:r>
                            <w:r w:rsidR="0036475F">
                              <w:rPr>
                                <w:rFonts w:ascii="Arial" w:hAnsi="Arial" w:cs="Arial"/>
                                <w:sz w:val="20"/>
                              </w:rPr>
                              <w:t>LUCSUS, Box 170</w:t>
                            </w:r>
                            <w:r w:rsidRPr="000C129B">
                              <w:rPr>
                                <w:rFonts w:ascii="Arial" w:hAnsi="Arial" w:cs="Arial"/>
                                <w:sz w:val="20"/>
                              </w:rPr>
                              <w:t xml:space="preserve"> </w:t>
                            </w:r>
                            <w:r w:rsidRPr="000C129B">
                              <w:rPr>
                                <w:rFonts w:ascii="Arial" w:hAnsi="Arial" w:cs="Arial"/>
                                <w:i/>
                                <w:sz w:val="20"/>
                              </w:rPr>
                              <w:t>Visiting address</w:t>
                            </w:r>
                            <w:r w:rsidR="0036475F">
                              <w:rPr>
                                <w:rFonts w:ascii="Arial" w:hAnsi="Arial" w:cs="Arial"/>
                                <w:sz w:val="20"/>
                              </w:rPr>
                              <w:t xml:space="preserve"> Biskopsgatan 5</w:t>
                            </w:r>
                            <w:r w:rsidR="00066466">
                              <w:rPr>
                                <w:rFonts w:ascii="Arial" w:hAnsi="Arial" w:cs="Arial"/>
                                <w:sz w:val="20"/>
                              </w:rPr>
                              <w:t>, Lund</w:t>
                            </w:r>
                            <w:r>
                              <w:rPr>
                                <w:rFonts w:ascii="Arial" w:hAnsi="Arial" w:cs="Arial"/>
                                <w:sz w:val="20"/>
                              </w:rPr>
                              <w:t xml:space="preserve"> </w:t>
                            </w:r>
                            <w:r w:rsidRPr="000C129B">
                              <w:rPr>
                                <w:rFonts w:ascii="Arial" w:hAnsi="Arial" w:cs="Arial"/>
                                <w:i/>
                                <w:sz w:val="20"/>
                              </w:rPr>
                              <w:t xml:space="preserve">Telephone </w:t>
                            </w:r>
                            <w:r w:rsidRPr="000C129B">
                              <w:rPr>
                                <w:rFonts w:ascii="Arial" w:hAnsi="Arial" w:cs="Arial"/>
                                <w:sz w:val="20"/>
                              </w:rPr>
                              <w:t xml:space="preserve">+46 </w:t>
                            </w:r>
                            <w:r w:rsidR="0036475F">
                              <w:rPr>
                                <w:rFonts w:ascii="Arial" w:hAnsi="Arial" w:cs="Arial"/>
                                <w:sz w:val="20"/>
                              </w:rPr>
                              <w:t>46 222 04 70</w:t>
                            </w:r>
                            <w:r w:rsidRPr="000C129B">
                              <w:rPr>
                                <w:rFonts w:ascii="Arial" w:hAnsi="Arial" w:cs="Arial"/>
                                <w:sz w:val="20"/>
                              </w:rPr>
                              <w:t xml:space="preserve"> </w:t>
                            </w:r>
                            <w:r w:rsidRPr="000C129B">
                              <w:rPr>
                                <w:rFonts w:ascii="Arial" w:hAnsi="Arial" w:cs="Arial"/>
                                <w:sz w:val="20"/>
                              </w:rPr>
                              <w:br/>
                            </w:r>
                            <w:r w:rsidRPr="000C129B">
                              <w:rPr>
                                <w:rFonts w:ascii="Arial" w:hAnsi="Arial" w:cs="Arial"/>
                                <w:i/>
                                <w:sz w:val="20"/>
                              </w:rPr>
                              <w:t xml:space="preserve">Website </w:t>
                            </w:r>
                            <w:hyperlink r:id="rId8" w:history="1">
                              <w:r w:rsidR="00066466" w:rsidRPr="00066466">
                                <w:rPr>
                                  <w:rStyle w:val="Hyperlnk"/>
                                  <w:rFonts w:ascii="Arial" w:hAnsi="Arial" w:cs="Arial"/>
                                  <w:sz w:val="20"/>
                                </w:rPr>
                                <w:t>https://www.lumes.lu.se/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1F447" id="_x0000_t202" coordsize="21600,21600" o:spt="202" path="m,l,21600r21600,l21600,xe">
                <v:stroke joinstyle="miter"/>
                <v:path gradientshapeok="t" o:connecttype="rect"/>
              </v:shapetype>
              <v:shape id="Textruta 2" o:spid="_x0000_s1026" type="#_x0000_t202" style="position:absolute;margin-left:-70.15pt;margin-top:783pt;width:482.4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" filled="f" stroked="f" strokeweight=".5pt">
                <v:textbox inset="0,0,0,0">
                  <w:txbxContent>
                    <w:p w14:paraId="58A7DC9C" w14:textId="77777777" w:rsidR="00602E6C" w:rsidRPr="00066466" w:rsidRDefault="000C129B" w:rsidP="00066466">
                      <w:pPr>
                        <w:jc w:val="center"/>
                        <w:rPr>
                          <w:rFonts w:ascii="Arial" w:hAnsi="Arial" w:cs="Arial"/>
                          <w:sz w:val="20"/>
                        </w:rPr>
                      </w:pPr>
                      <w:r w:rsidRPr="000C129B">
                        <w:rPr>
                          <w:rFonts w:ascii="Arial" w:hAnsi="Arial" w:cs="Arial"/>
                          <w:i/>
                          <w:sz w:val="20"/>
                        </w:rPr>
                        <w:t>Postal address</w:t>
                      </w:r>
                      <w:r>
                        <w:rPr>
                          <w:rFonts w:ascii="Arial" w:hAnsi="Arial" w:cs="Arial"/>
                          <w:sz w:val="20"/>
                        </w:rPr>
                        <w:t xml:space="preserve"> </w:t>
                      </w:r>
                      <w:r w:rsidR="0036475F">
                        <w:rPr>
                          <w:rFonts w:ascii="Arial" w:hAnsi="Arial" w:cs="Arial"/>
                          <w:sz w:val="20"/>
                        </w:rPr>
                        <w:t>LUCSUS, Box 170</w:t>
                      </w:r>
                      <w:r w:rsidRPr="000C129B">
                        <w:rPr>
                          <w:rFonts w:ascii="Arial" w:hAnsi="Arial" w:cs="Arial"/>
                          <w:sz w:val="20"/>
                        </w:rPr>
                        <w:t xml:space="preserve"> </w:t>
                      </w:r>
                      <w:r w:rsidRPr="000C129B">
                        <w:rPr>
                          <w:rFonts w:ascii="Arial" w:hAnsi="Arial" w:cs="Arial"/>
                          <w:i/>
                          <w:sz w:val="20"/>
                        </w:rPr>
                        <w:t>Visiting address</w:t>
                      </w:r>
                      <w:r w:rsidR="0036475F">
                        <w:rPr>
                          <w:rFonts w:ascii="Arial" w:hAnsi="Arial" w:cs="Arial"/>
                          <w:sz w:val="20"/>
                        </w:rPr>
                        <w:t xml:space="preserve"> Biskopsgatan 5</w:t>
                      </w:r>
                      <w:r w:rsidR="00066466">
                        <w:rPr>
                          <w:rFonts w:ascii="Arial" w:hAnsi="Arial" w:cs="Arial"/>
                          <w:sz w:val="20"/>
                        </w:rPr>
                        <w:t>, Lund</w:t>
                      </w:r>
                      <w:r>
                        <w:rPr>
                          <w:rFonts w:ascii="Arial" w:hAnsi="Arial" w:cs="Arial"/>
                          <w:sz w:val="20"/>
                        </w:rPr>
                        <w:t xml:space="preserve"> </w:t>
                      </w:r>
                      <w:r w:rsidRPr="000C129B">
                        <w:rPr>
                          <w:rFonts w:ascii="Arial" w:hAnsi="Arial" w:cs="Arial"/>
                          <w:i/>
                          <w:sz w:val="20"/>
                        </w:rPr>
                        <w:t xml:space="preserve">Telephone </w:t>
                      </w:r>
                      <w:r w:rsidRPr="000C129B">
                        <w:rPr>
                          <w:rFonts w:ascii="Arial" w:hAnsi="Arial" w:cs="Arial"/>
                          <w:sz w:val="20"/>
                        </w:rPr>
                        <w:t xml:space="preserve">+46 </w:t>
                      </w:r>
                      <w:r w:rsidR="0036475F">
                        <w:rPr>
                          <w:rFonts w:ascii="Arial" w:hAnsi="Arial" w:cs="Arial"/>
                          <w:sz w:val="20"/>
                        </w:rPr>
                        <w:t>46 222 04 70</w:t>
                      </w:r>
                      <w:r w:rsidRPr="000C129B">
                        <w:rPr>
                          <w:rFonts w:ascii="Arial" w:hAnsi="Arial" w:cs="Arial"/>
                          <w:sz w:val="20"/>
                        </w:rPr>
                        <w:t xml:space="preserve"> </w:t>
                      </w:r>
                      <w:r w:rsidRPr="000C129B">
                        <w:rPr>
                          <w:rFonts w:ascii="Arial" w:hAnsi="Arial" w:cs="Arial"/>
                          <w:sz w:val="20"/>
                        </w:rPr>
                        <w:br/>
                      </w:r>
                      <w:r w:rsidRPr="000C129B">
                        <w:rPr>
                          <w:rFonts w:ascii="Arial" w:hAnsi="Arial" w:cs="Arial"/>
                          <w:i/>
                          <w:sz w:val="20"/>
                        </w:rPr>
                        <w:t xml:space="preserve">Website </w:t>
                      </w:r>
                      <w:hyperlink r:id="rId9" w:history="1">
                        <w:r w:rsidR="00066466" w:rsidRPr="00066466">
                          <w:rPr>
                            <w:rStyle w:val="Hyperlnk"/>
                            <w:rFonts w:ascii="Arial" w:hAnsi="Arial" w:cs="Arial"/>
                            <w:sz w:val="20"/>
                          </w:rPr>
                          <w:t>https://www.lumes.lu.se/</w:t>
                        </w:r>
                      </w:hyperlink>
                    </w:p>
                  </w:txbxContent>
                </v:textbox>
                <w10:wrap anchory="page"/>
              </v:shape>
            </w:pict>
          </mc:Fallback>
        </mc:AlternateContent>
      </w:r>
      <w:r w:rsidR="00BA15B7" w:rsidRPr="00862E87">
        <w:rPr>
          <w:noProof/>
          <w:lang w:val="en-US" w:eastAsia="en-US"/>
        </w:rPr>
        <mc:AlternateContent>
          <mc:Choice Requires="wps">
            <w:drawing>
              <wp:anchor distT="0" distB="0" distL="114300" distR="114300" simplePos="0" relativeHeight="251661312" behindDoc="0" locked="0" layoutInCell="1" allowOverlap="1" wp14:anchorId="1C77A9B3" wp14:editId="35B60820">
                <wp:simplePos x="0" y="0"/>
                <wp:positionH relativeFrom="page">
                  <wp:posOffset>725214</wp:posOffset>
                </wp:positionH>
                <wp:positionV relativeFrom="page">
                  <wp:posOffset>9869214</wp:posOffset>
                </wp:positionV>
                <wp:extent cx="6119495" cy="0"/>
                <wp:effectExtent l="0" t="0" r="14605" b="12700"/>
                <wp:wrapNone/>
                <wp:docPr id="4" name="Ra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194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003F0A8" id="Rak 4"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7.1pt,777.1pt" to="538.95pt,7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" strokecolor="black [3040]" strokeweight=".25pt">
                <w10:wrap anchorx="page" anchory="page"/>
              </v:line>
            </w:pict>
          </mc:Fallback>
        </mc:AlternateContent>
      </w:r>
      <w:r w:rsidR="0036475F">
        <w:t>Lund University Centre for Sustainability Studies</w:t>
      </w:r>
    </w:p>
    <w:p w14:paraId="4EF6452F" w14:textId="516F3B2A" w:rsidR="001A1A95" w:rsidRPr="00862E87" w:rsidRDefault="001A1A95" w:rsidP="001A1A95">
      <w:pPr>
        <w:pStyle w:val="Infotext"/>
        <w:rPr>
          <w:caps/>
        </w:rPr>
      </w:pPr>
      <w:r w:rsidRPr="00862E87">
        <w:br w:type="column"/>
      </w:r>
      <w:r w:rsidR="0036475F">
        <w:rPr>
          <w:caps/>
        </w:rPr>
        <w:t>Programme Agenda 202</w:t>
      </w:r>
      <w:r w:rsidR="00F849F2">
        <w:rPr>
          <w:caps/>
        </w:rPr>
        <w:t>4</w:t>
      </w:r>
      <w:r w:rsidR="0036475F">
        <w:rPr>
          <w:caps/>
        </w:rPr>
        <w:t>-202</w:t>
      </w:r>
      <w:r w:rsidR="00F849F2">
        <w:rPr>
          <w:caps/>
        </w:rPr>
        <w:t>6</w:t>
      </w:r>
      <w:r w:rsidR="0036475F">
        <w:rPr>
          <w:caps/>
        </w:rPr>
        <w:t xml:space="preserve"> </w:t>
      </w:r>
    </w:p>
    <w:p w14:paraId="32F8E7E0" w14:textId="775E4672" w:rsidR="008C280D" w:rsidRPr="00F849F2" w:rsidRDefault="00862E87" w:rsidP="00F849F2">
      <w:pPr>
        <w:pStyle w:val="Infotext"/>
        <w:spacing w:before="160"/>
        <w:sectPr w:rsidR="008C280D" w:rsidRPr="00F849F2" w:rsidSect="00D37296">
          <w:headerReference w:type="even" r:id="rId10"/>
          <w:headerReference w:type="default" r:id="rId11"/>
          <w:headerReference w:type="first" r:id="rId12"/>
          <w:footerReference w:type="first" r:id="rId13"/>
          <w:type w:val="continuous"/>
          <w:pgSz w:w="11900" w:h="16840"/>
          <w:pgMar w:top="624" w:right="1701" w:bottom="1701" w:left="2552" w:header="567" w:footer="680" w:gutter="0"/>
          <w:cols w:num="2" w:space="284"/>
          <w:titlePg/>
          <w:docGrid w:linePitch="299"/>
        </w:sectPr>
      </w:pPr>
      <w:r w:rsidRPr="00862E87">
        <w:rPr>
          <w:i/>
          <w:iCs/>
        </w:rPr>
        <w:t>Date</w:t>
      </w:r>
      <w:r w:rsidR="00E84BC7" w:rsidRPr="00862E87">
        <w:t xml:space="preserve"> </w:t>
      </w:r>
      <w:r w:rsidR="0036475F">
        <w:t>202</w:t>
      </w:r>
      <w:r w:rsidR="00F849F2">
        <w:t>4</w:t>
      </w:r>
      <w:r w:rsidR="0036475F">
        <w:t>-</w:t>
      </w:r>
      <w:r w:rsidR="00F849F2">
        <w:t>04-24</w:t>
      </w:r>
    </w:p>
    <w:p w14:paraId="11E45219" w14:textId="0DE0BE8D" w:rsidR="00705814" w:rsidRPr="00720BFC" w:rsidRDefault="0036475F" w:rsidP="00457422">
      <w:pPr>
        <w:pStyle w:val="Rubrik1"/>
        <w:rPr>
          <w:sz w:val="32"/>
          <w:szCs w:val="32"/>
        </w:rPr>
      </w:pPr>
      <w:r w:rsidRPr="00720BFC">
        <w:rPr>
          <w:sz w:val="32"/>
          <w:szCs w:val="32"/>
        </w:rPr>
        <w:t>LUMES</w:t>
      </w:r>
      <w:r w:rsidR="00720BFC" w:rsidRPr="00720BFC">
        <w:rPr>
          <w:rStyle w:val="Fotnotsreferens"/>
          <w:sz w:val="32"/>
          <w:szCs w:val="32"/>
        </w:rPr>
        <w:footnoteReference w:id="1"/>
      </w:r>
      <w:r w:rsidR="00720BFC" w:rsidRPr="00720BFC">
        <w:rPr>
          <w:sz w:val="32"/>
          <w:szCs w:val="32"/>
        </w:rPr>
        <w:t xml:space="preserve"> </w:t>
      </w:r>
      <w:r w:rsidRPr="00720BFC">
        <w:rPr>
          <w:sz w:val="32"/>
          <w:szCs w:val="32"/>
        </w:rPr>
        <w:t>Programme Agenda 202</w:t>
      </w:r>
      <w:r w:rsidR="00F849F2">
        <w:rPr>
          <w:sz w:val="32"/>
          <w:szCs w:val="32"/>
        </w:rPr>
        <w:t>4</w:t>
      </w:r>
      <w:r w:rsidRPr="00720BFC">
        <w:rPr>
          <w:sz w:val="32"/>
          <w:szCs w:val="32"/>
        </w:rPr>
        <w:t>-202</w:t>
      </w:r>
      <w:r w:rsidR="00F849F2">
        <w:rPr>
          <w:sz w:val="32"/>
          <w:szCs w:val="32"/>
        </w:rPr>
        <w:t>6</w:t>
      </w:r>
      <w:r w:rsidRPr="00720BFC">
        <w:rPr>
          <w:sz w:val="32"/>
          <w:szCs w:val="32"/>
        </w:rPr>
        <w:t xml:space="preserve"> </w:t>
      </w:r>
    </w:p>
    <w:p w14:paraId="7F2E34C3" w14:textId="11E0DCF7" w:rsidR="00454E34" w:rsidRPr="00862E87" w:rsidRDefault="0036475F" w:rsidP="00457422">
      <w:pPr>
        <w:pStyle w:val="Rubrik2"/>
      </w:pPr>
      <w:r>
        <w:t>Autumn 202</w:t>
      </w:r>
      <w:r w:rsidR="00F849F2">
        <w:t>4</w:t>
      </w:r>
      <w:r>
        <w:t xml:space="preserve"> – semester 1</w:t>
      </w:r>
    </w:p>
    <w:p w14:paraId="2AAB1913" w14:textId="3CFF51F1" w:rsidR="00066466" w:rsidRPr="00720BFC" w:rsidRDefault="00066466" w:rsidP="00720BFC">
      <w:pPr>
        <w:pStyle w:val="Brdtext"/>
        <w:numPr>
          <w:ilvl w:val="0"/>
          <w:numId w:val="15"/>
        </w:numPr>
      </w:pPr>
      <w:r w:rsidRPr="00720BFC">
        <w:t>Earth Systems Science (MESB0</w:t>
      </w:r>
      <w:r w:rsidR="00164234">
        <w:t>2</w:t>
      </w:r>
      <w:r w:rsidRPr="00720BFC">
        <w:t xml:space="preserve">), August </w:t>
      </w:r>
      <w:r w:rsidR="00EE1C74" w:rsidRPr="00720BFC">
        <w:t>2</w:t>
      </w:r>
      <w:r w:rsidR="00F849F2">
        <w:t xml:space="preserve">8 </w:t>
      </w:r>
      <w:r w:rsidR="00EE1C74" w:rsidRPr="00720BFC">
        <w:t xml:space="preserve">– </w:t>
      </w:r>
      <w:r w:rsidR="00F849F2">
        <w:t>October 1</w:t>
      </w:r>
      <w:r w:rsidR="00EE1C74" w:rsidRPr="00720BFC">
        <w:t xml:space="preserve"> (</w:t>
      </w:r>
      <w:r w:rsidR="00BA3030">
        <w:t>2</w:t>
      </w:r>
      <w:r w:rsidR="00F849F2">
        <w:t>3</w:t>
      </w:r>
      <w:r w:rsidR="008E4B33" w:rsidRPr="00720BFC">
        <w:t xml:space="preserve"> teaching days)</w:t>
      </w:r>
      <w:r w:rsidR="00A8068E" w:rsidRPr="00720BFC">
        <w:t xml:space="preserve">. Breanäs field trip: </w:t>
      </w:r>
      <w:r w:rsidR="00C51734">
        <w:t>6</w:t>
      </w:r>
      <w:r w:rsidR="00A8068E" w:rsidRPr="00720BFC">
        <w:t xml:space="preserve"> – </w:t>
      </w:r>
      <w:r w:rsidR="00C51734">
        <w:t>8</w:t>
      </w:r>
      <w:r w:rsidR="00A8068E" w:rsidRPr="00720BFC">
        <w:t xml:space="preserve"> September</w:t>
      </w:r>
      <w:r w:rsidR="003B57D8" w:rsidRPr="00720BFC">
        <w:t>.</w:t>
      </w:r>
    </w:p>
    <w:p w14:paraId="00EDA7AD" w14:textId="2981682F" w:rsidR="00066466" w:rsidRDefault="00066466" w:rsidP="00720BFC">
      <w:pPr>
        <w:pStyle w:val="Brdtext"/>
        <w:numPr>
          <w:ilvl w:val="0"/>
          <w:numId w:val="15"/>
        </w:numPr>
      </w:pPr>
      <w:r w:rsidRPr="00720BFC">
        <w:t xml:space="preserve">Social </w:t>
      </w:r>
      <w:r w:rsidR="00BA3030">
        <w:t>Sciences and Su</w:t>
      </w:r>
      <w:r w:rsidRPr="00720BFC">
        <w:t>stainability (MESS</w:t>
      </w:r>
      <w:r w:rsidR="00BA3030">
        <w:t>16</w:t>
      </w:r>
      <w:r w:rsidRPr="00720BFC">
        <w:t>)</w:t>
      </w:r>
      <w:r w:rsidR="008E4B33" w:rsidRPr="00720BFC">
        <w:t xml:space="preserve">, </w:t>
      </w:r>
      <w:r w:rsidR="00F849F2">
        <w:t>October 2</w:t>
      </w:r>
      <w:r w:rsidR="00BA3030">
        <w:t xml:space="preserve"> </w:t>
      </w:r>
      <w:r w:rsidR="00F849F2">
        <w:t>– October 31</w:t>
      </w:r>
      <w:r w:rsidR="00BA3030">
        <w:t xml:space="preserve"> </w:t>
      </w:r>
      <w:r w:rsidR="00A8068E" w:rsidRPr="00720BFC">
        <w:t>(2</w:t>
      </w:r>
      <w:r w:rsidR="00BA3030">
        <w:t>2 teach</w:t>
      </w:r>
      <w:r w:rsidR="00A8068E" w:rsidRPr="00720BFC">
        <w:t>ing days).</w:t>
      </w:r>
    </w:p>
    <w:p w14:paraId="251F44B0" w14:textId="65C02307" w:rsidR="00BA3030" w:rsidRPr="00720BFC" w:rsidRDefault="00BA3030" w:rsidP="00720BFC">
      <w:pPr>
        <w:pStyle w:val="Brdtext"/>
        <w:numPr>
          <w:ilvl w:val="0"/>
          <w:numId w:val="15"/>
        </w:numPr>
      </w:pPr>
      <w:r w:rsidRPr="00BA3030">
        <w:t>Methodology for Sustainability Science</w:t>
      </w:r>
      <w:r>
        <w:t xml:space="preserve"> (MESS17), </w:t>
      </w:r>
      <w:r w:rsidR="00F849F2">
        <w:t xml:space="preserve">November 1 </w:t>
      </w:r>
      <w:r>
        <w:t xml:space="preserve">– </w:t>
      </w:r>
      <w:r w:rsidR="00F849F2">
        <w:t>December 3</w:t>
      </w:r>
      <w:r w:rsidR="00B54F43">
        <w:t xml:space="preserve"> (</w:t>
      </w:r>
      <w:r w:rsidR="00980168">
        <w:t>2</w:t>
      </w:r>
      <w:r w:rsidR="00C51734">
        <w:t>2</w:t>
      </w:r>
      <w:r w:rsidR="00B54F43">
        <w:t xml:space="preserve"> teaching days).</w:t>
      </w:r>
      <w:r>
        <w:t xml:space="preserve"> </w:t>
      </w:r>
      <w:r w:rsidR="00B54F43">
        <w:t xml:space="preserve">No teaching November </w:t>
      </w:r>
      <w:r w:rsidR="00F849F2">
        <w:t>1</w:t>
      </w:r>
      <w:r w:rsidR="00B54F43">
        <w:t>, All Saints’ Eve.</w:t>
      </w:r>
    </w:p>
    <w:p w14:paraId="38464D0C" w14:textId="1CEB2BD1" w:rsidR="0036475F" w:rsidRPr="00720BFC" w:rsidRDefault="00066466" w:rsidP="00720BFC">
      <w:pPr>
        <w:pStyle w:val="Brdtext"/>
        <w:numPr>
          <w:ilvl w:val="0"/>
          <w:numId w:val="15"/>
        </w:numPr>
      </w:pPr>
      <w:r w:rsidRPr="00720BFC">
        <w:t>Sustainability Science (MESS</w:t>
      </w:r>
      <w:r w:rsidR="00BA3030">
        <w:t>18</w:t>
      </w:r>
      <w:r w:rsidRPr="00720BFC">
        <w:t>)</w:t>
      </w:r>
      <w:r w:rsidR="00EE1C74" w:rsidRPr="00720BFC">
        <w:t xml:space="preserve">, </w:t>
      </w:r>
      <w:r w:rsidR="00F849F2">
        <w:t>December 4</w:t>
      </w:r>
      <w:r w:rsidR="00EE1C74" w:rsidRPr="00720BFC">
        <w:t xml:space="preserve"> – January </w:t>
      </w:r>
      <w:r w:rsidR="00B54F43">
        <w:t>1</w:t>
      </w:r>
      <w:r w:rsidR="00F849F2">
        <w:t>9</w:t>
      </w:r>
      <w:r w:rsidR="00A8068E" w:rsidRPr="00720BFC">
        <w:t>, 202</w:t>
      </w:r>
      <w:r w:rsidR="00F849F2">
        <w:t>5</w:t>
      </w:r>
      <w:r w:rsidR="00EE1C74" w:rsidRPr="00720BFC">
        <w:t xml:space="preserve"> (</w:t>
      </w:r>
      <w:r w:rsidR="00B54F43">
        <w:t>2</w:t>
      </w:r>
      <w:r w:rsidR="00C51734">
        <w:t>2</w:t>
      </w:r>
      <w:r w:rsidR="00B54F43">
        <w:t xml:space="preserve"> teaching days</w:t>
      </w:r>
      <w:r w:rsidR="003B2222" w:rsidRPr="00720BFC">
        <w:t>)</w:t>
      </w:r>
      <w:r w:rsidR="00A8068E" w:rsidRPr="00720BFC">
        <w:t>. No teaching December 2</w:t>
      </w:r>
      <w:r w:rsidR="00F849F2">
        <w:t>1</w:t>
      </w:r>
      <w:r w:rsidR="00A8068E" w:rsidRPr="00720BFC">
        <w:t xml:space="preserve"> – January </w:t>
      </w:r>
      <w:r w:rsidR="00F849F2">
        <w:t>6</w:t>
      </w:r>
      <w:r w:rsidR="003B2222" w:rsidRPr="00720BFC">
        <w:t xml:space="preserve">, </w:t>
      </w:r>
      <w:r w:rsidR="00A8068E" w:rsidRPr="00720BFC">
        <w:t xml:space="preserve">winter break. </w:t>
      </w:r>
    </w:p>
    <w:p w14:paraId="7C069DD9" w14:textId="4E2EF398" w:rsidR="0036475F" w:rsidRDefault="0036475F" w:rsidP="0036475F">
      <w:pPr>
        <w:pStyle w:val="Rubrik2"/>
      </w:pPr>
      <w:r>
        <w:t>Spring 202</w:t>
      </w:r>
      <w:r w:rsidR="00D514FE">
        <w:t>5</w:t>
      </w:r>
      <w:r>
        <w:t xml:space="preserve"> – semester 2</w:t>
      </w:r>
    </w:p>
    <w:p w14:paraId="24E286FE" w14:textId="6DDC5FD6" w:rsidR="0036475F" w:rsidRPr="00720BFC" w:rsidRDefault="00980168" w:rsidP="00720BFC">
      <w:pPr>
        <w:pStyle w:val="Brdtext"/>
        <w:numPr>
          <w:ilvl w:val="0"/>
          <w:numId w:val="16"/>
        </w:numPr>
      </w:pPr>
      <w:r>
        <w:t>Politics of S</w:t>
      </w:r>
      <w:r w:rsidR="005B6E6E">
        <w:t>u</w:t>
      </w:r>
      <w:r>
        <w:t>stainabi</w:t>
      </w:r>
      <w:r w:rsidR="005B6E6E">
        <w:t xml:space="preserve">lity </w:t>
      </w:r>
      <w:r w:rsidR="00066466" w:rsidRPr="00720BFC">
        <w:t>(MESS</w:t>
      </w:r>
      <w:r w:rsidR="005B6E6E">
        <w:t>20</w:t>
      </w:r>
      <w:r w:rsidR="00066466" w:rsidRPr="0061435F">
        <w:rPr>
          <w:b/>
          <w:bCs/>
        </w:rPr>
        <w:t>)</w:t>
      </w:r>
      <w:r w:rsidR="003B2222" w:rsidRPr="0061435F">
        <w:rPr>
          <w:b/>
          <w:bCs/>
        </w:rPr>
        <w:t xml:space="preserve">, </w:t>
      </w:r>
      <w:r w:rsidR="003B2222" w:rsidRPr="00DD2F22">
        <w:t xml:space="preserve">January </w:t>
      </w:r>
      <w:r w:rsidR="0061435F" w:rsidRPr="00DD2F22">
        <w:t>20</w:t>
      </w:r>
      <w:r w:rsidR="003B57D8" w:rsidRPr="00720BFC">
        <w:t xml:space="preserve"> – February </w:t>
      </w:r>
      <w:r w:rsidR="00D178BF" w:rsidRPr="00720BFC">
        <w:t>2</w:t>
      </w:r>
      <w:r w:rsidR="00DD2F22">
        <w:t>7</w:t>
      </w:r>
      <w:r w:rsidR="003B57D8" w:rsidRPr="00720BFC">
        <w:t xml:space="preserve"> (</w:t>
      </w:r>
      <w:r w:rsidR="00DD2F22">
        <w:t>23</w:t>
      </w:r>
      <w:r w:rsidR="003B57D8" w:rsidRPr="00720BFC">
        <w:t>+</w:t>
      </w:r>
      <w:r w:rsidR="005B6E6E">
        <w:t>6</w:t>
      </w:r>
      <w:r w:rsidR="00DD2F22">
        <w:t>*</w:t>
      </w:r>
      <w:r w:rsidR="003B57D8" w:rsidRPr="00720BFC">
        <w:t xml:space="preserve"> teachings days).</w:t>
      </w:r>
    </w:p>
    <w:p w14:paraId="21618D2D" w14:textId="6433CF70" w:rsidR="00066466" w:rsidRPr="00720BFC" w:rsidRDefault="005B6E6E" w:rsidP="00720BFC">
      <w:pPr>
        <w:pStyle w:val="Brdtext"/>
        <w:numPr>
          <w:ilvl w:val="0"/>
          <w:numId w:val="16"/>
        </w:numPr>
      </w:pPr>
      <w:r w:rsidRPr="005B6E6E">
        <w:t>Geographies of Sustainability</w:t>
      </w:r>
      <w:r w:rsidR="00066466" w:rsidRPr="00720BFC">
        <w:t xml:space="preserve"> (MESS</w:t>
      </w:r>
      <w:r>
        <w:t>23</w:t>
      </w:r>
      <w:r w:rsidR="00066466" w:rsidRPr="00720BFC">
        <w:t>)</w:t>
      </w:r>
      <w:r w:rsidR="003B57D8" w:rsidRPr="00720BFC">
        <w:t>, F</w:t>
      </w:r>
      <w:r w:rsidR="00D178BF" w:rsidRPr="00720BFC">
        <w:t>ebruary 2</w:t>
      </w:r>
      <w:r w:rsidR="00DD2F22">
        <w:t>8</w:t>
      </w:r>
      <w:r w:rsidR="003B57D8" w:rsidRPr="00720BFC">
        <w:t xml:space="preserve"> – April </w:t>
      </w:r>
      <w:r w:rsidR="00FF2943">
        <w:t>8</w:t>
      </w:r>
      <w:r w:rsidR="00D178BF" w:rsidRPr="002C187F">
        <w:rPr>
          <w:b/>
          <w:bCs/>
        </w:rPr>
        <w:t xml:space="preserve"> </w:t>
      </w:r>
      <w:r w:rsidR="00D178BF" w:rsidRPr="00720BFC">
        <w:t>(</w:t>
      </w:r>
      <w:r>
        <w:t>2</w:t>
      </w:r>
      <w:r w:rsidR="00FF2943">
        <w:t>3</w:t>
      </w:r>
      <w:r w:rsidR="00D178BF" w:rsidRPr="00720BFC">
        <w:t>+</w:t>
      </w:r>
      <w:r w:rsidR="00FF2943">
        <w:t>6</w:t>
      </w:r>
      <w:r w:rsidR="00DD2F22">
        <w:t>*</w:t>
      </w:r>
      <w:r w:rsidR="00D178BF" w:rsidRPr="00720BFC">
        <w:t xml:space="preserve"> teaching days).</w:t>
      </w:r>
    </w:p>
    <w:p w14:paraId="3F377F34" w14:textId="69976A7C" w:rsidR="00D514FE" w:rsidRPr="00720BFC" w:rsidRDefault="00066466" w:rsidP="00D514FE">
      <w:pPr>
        <w:pStyle w:val="Brdtext"/>
        <w:numPr>
          <w:ilvl w:val="0"/>
          <w:numId w:val="16"/>
        </w:numPr>
      </w:pPr>
      <w:r w:rsidRPr="00720BFC">
        <w:t>Economy and Sustainability (MESS</w:t>
      </w:r>
      <w:r w:rsidR="005B6E6E">
        <w:t>24)</w:t>
      </w:r>
      <w:r w:rsidR="003B57D8" w:rsidRPr="00720BFC">
        <w:t>, A</w:t>
      </w:r>
      <w:r w:rsidR="00D178BF" w:rsidRPr="00720BFC">
        <w:t xml:space="preserve">pril </w:t>
      </w:r>
      <w:r w:rsidR="00FF2943">
        <w:t>10</w:t>
      </w:r>
      <w:r w:rsidR="002C187F">
        <w:t xml:space="preserve"> </w:t>
      </w:r>
      <w:r w:rsidR="003B57D8" w:rsidRPr="00720BFC">
        <w:t xml:space="preserve">– May </w:t>
      </w:r>
      <w:r w:rsidR="00D178BF" w:rsidRPr="00720BFC">
        <w:t>2</w:t>
      </w:r>
      <w:r w:rsidR="00FF2943">
        <w:t>6</w:t>
      </w:r>
      <w:r w:rsidR="00D178BF" w:rsidRPr="00720BFC">
        <w:t xml:space="preserve"> (</w:t>
      </w:r>
      <w:r w:rsidR="00FF2943">
        <w:t>22</w:t>
      </w:r>
      <w:r w:rsidR="00094A14">
        <w:t>+</w:t>
      </w:r>
      <w:r w:rsidR="00FF2943">
        <w:t>5</w:t>
      </w:r>
      <w:r w:rsidR="00D178BF" w:rsidRPr="00720BFC">
        <w:t xml:space="preserve"> teaching days)</w:t>
      </w:r>
      <w:r w:rsidR="003B57D8" w:rsidRPr="00720BFC">
        <w:t>.</w:t>
      </w:r>
      <w:r w:rsidR="005B6E6E">
        <w:t xml:space="preserve"> </w:t>
      </w:r>
      <w:r w:rsidR="00D514FE" w:rsidRPr="00720BFC">
        <w:t xml:space="preserve">No teaching </w:t>
      </w:r>
      <w:r w:rsidR="00D514FE">
        <w:t>April 17 – April 21</w:t>
      </w:r>
      <w:r w:rsidR="00D514FE" w:rsidRPr="00720BFC">
        <w:t>, Easter break</w:t>
      </w:r>
      <w:r w:rsidR="00D514FE">
        <w:t>, and May 1</w:t>
      </w:r>
      <w:r w:rsidR="00D514FE" w:rsidRPr="00720BFC">
        <w:t xml:space="preserve"> Ascension Day + squeeze day.</w:t>
      </w:r>
    </w:p>
    <w:p w14:paraId="62A2E404" w14:textId="77777777" w:rsidR="00D514FE" w:rsidRPr="00720BFC" w:rsidRDefault="00D514FE" w:rsidP="00D514FE">
      <w:pPr>
        <w:pStyle w:val="Brdtext"/>
        <w:ind w:left="720"/>
      </w:pPr>
    </w:p>
    <w:p w14:paraId="75422EB8" w14:textId="6ABC8E94" w:rsidR="002F430F" w:rsidRDefault="005B6E6E" w:rsidP="002F430F">
      <w:pPr>
        <w:pStyle w:val="Brdtext"/>
        <w:numPr>
          <w:ilvl w:val="0"/>
          <w:numId w:val="16"/>
        </w:numPr>
      </w:pPr>
      <w:r w:rsidRPr="005B6E6E">
        <w:t xml:space="preserve">Methods &amp; Tools </w:t>
      </w:r>
      <w:r>
        <w:t>–</w:t>
      </w:r>
      <w:r w:rsidRPr="005B6E6E">
        <w:t xml:space="preserve"> </w:t>
      </w:r>
      <w:r>
        <w:t xml:space="preserve">from </w:t>
      </w:r>
      <w:r w:rsidR="00066466" w:rsidRPr="00720BFC">
        <w:t>Knowledge to Action (MESS</w:t>
      </w:r>
      <w:r>
        <w:t>25</w:t>
      </w:r>
      <w:r w:rsidR="00066466" w:rsidRPr="00720BFC">
        <w:t>)</w:t>
      </w:r>
      <w:r w:rsidR="00D178BF" w:rsidRPr="00720BFC">
        <w:t xml:space="preserve">, </w:t>
      </w:r>
      <w:r w:rsidR="00DD2F22">
        <w:t>*</w:t>
      </w:r>
      <w:r w:rsidR="002F430F">
        <w:t xml:space="preserve">Wednesday every week from January </w:t>
      </w:r>
      <w:r w:rsidR="00DD2F22">
        <w:t>22</w:t>
      </w:r>
      <w:r w:rsidR="002F430F">
        <w:t xml:space="preserve"> - May </w:t>
      </w:r>
      <w:r w:rsidR="0066460E">
        <w:t>2</w:t>
      </w:r>
      <w:r w:rsidR="00DD2F22">
        <w:t>1</w:t>
      </w:r>
      <w:r w:rsidR="002F430F">
        <w:t xml:space="preserve"> + every day from </w:t>
      </w:r>
      <w:r w:rsidR="00D178BF" w:rsidRPr="00720BFC">
        <w:t>May 2</w:t>
      </w:r>
      <w:r w:rsidR="002C187F">
        <w:t>7</w:t>
      </w:r>
      <w:r w:rsidR="00D178BF" w:rsidRPr="00720BFC">
        <w:t xml:space="preserve"> </w:t>
      </w:r>
      <w:r w:rsidR="002F430F">
        <w:t>-</w:t>
      </w:r>
      <w:r w:rsidR="00D178BF" w:rsidRPr="00720BFC">
        <w:t xml:space="preserve"> </w:t>
      </w:r>
      <w:r w:rsidR="00D178BF" w:rsidRPr="005D5D0B">
        <w:t xml:space="preserve">June </w:t>
      </w:r>
      <w:r w:rsidR="0061435F" w:rsidRPr="005D5D0B">
        <w:t>8</w:t>
      </w:r>
      <w:r w:rsidR="00D178BF" w:rsidRPr="00720BFC">
        <w:t xml:space="preserve"> (</w:t>
      </w:r>
      <w:r w:rsidR="002F430F">
        <w:t>1</w:t>
      </w:r>
      <w:r w:rsidR="00BB2A0E">
        <w:t>7</w:t>
      </w:r>
      <w:r w:rsidR="002F430F">
        <w:t>+</w:t>
      </w:r>
      <w:r w:rsidR="002C187F">
        <w:t>6</w:t>
      </w:r>
      <w:r w:rsidR="00D178BF" w:rsidRPr="00720BFC">
        <w:t xml:space="preserve"> </w:t>
      </w:r>
      <w:r w:rsidR="0066460E">
        <w:t>= 2</w:t>
      </w:r>
      <w:r w:rsidR="002C187F">
        <w:t>3</w:t>
      </w:r>
      <w:r w:rsidR="0066460E">
        <w:t xml:space="preserve"> </w:t>
      </w:r>
      <w:r w:rsidR="00D178BF" w:rsidRPr="00720BFC">
        <w:t>teaching days).</w:t>
      </w:r>
      <w:r w:rsidR="00D514FE">
        <w:t xml:space="preserve"> No teaching </w:t>
      </w:r>
      <w:r w:rsidR="005D5D0B">
        <w:t xml:space="preserve">April 30, Last of April, </w:t>
      </w:r>
      <w:r w:rsidR="00DD2F22">
        <w:t xml:space="preserve">May 29-30, </w:t>
      </w:r>
      <w:r w:rsidR="00D514FE" w:rsidRPr="00720BFC">
        <w:t>Ascension Day + squeeze day</w:t>
      </w:r>
      <w:r w:rsidR="00DD2F22">
        <w:t xml:space="preserve"> and June 6, National Day.</w:t>
      </w:r>
    </w:p>
    <w:p w14:paraId="424D63E8" w14:textId="72FB86E6" w:rsidR="002F430F" w:rsidRDefault="002F430F" w:rsidP="002F430F">
      <w:pPr>
        <w:pStyle w:val="Rubrik2"/>
      </w:pPr>
      <w:r>
        <w:t>Autumn 202</w:t>
      </w:r>
      <w:r w:rsidR="0061435F">
        <w:t>5</w:t>
      </w:r>
      <w:r>
        <w:t xml:space="preserve"> – semester 3</w:t>
      </w:r>
    </w:p>
    <w:p w14:paraId="7567537B" w14:textId="7186F455" w:rsidR="002F430F" w:rsidRPr="002F430F" w:rsidRDefault="00E958FB" w:rsidP="002F430F">
      <w:pPr>
        <w:spacing w:line="288" w:lineRule="auto"/>
        <w:rPr>
          <w:rFonts w:ascii="Times New Roman" w:hAnsi="Times New Roman"/>
        </w:rPr>
      </w:pPr>
      <w:r w:rsidRPr="005D5D0B">
        <w:rPr>
          <w:rFonts w:ascii="Times New Roman" w:hAnsi="Times New Roman"/>
        </w:rPr>
        <w:t xml:space="preserve">September </w:t>
      </w:r>
      <w:r w:rsidR="0061435F" w:rsidRPr="005D5D0B">
        <w:rPr>
          <w:rFonts w:ascii="Times New Roman" w:hAnsi="Times New Roman"/>
        </w:rPr>
        <w:t>1</w:t>
      </w:r>
      <w:r w:rsidR="002F430F" w:rsidRPr="005D5D0B">
        <w:rPr>
          <w:rFonts w:ascii="Times New Roman" w:hAnsi="Times New Roman"/>
        </w:rPr>
        <w:t xml:space="preserve"> – January 1</w:t>
      </w:r>
      <w:r w:rsidR="0061435F" w:rsidRPr="005D5D0B">
        <w:rPr>
          <w:rFonts w:ascii="Times New Roman" w:hAnsi="Times New Roman"/>
        </w:rPr>
        <w:t>8</w:t>
      </w:r>
      <w:r w:rsidR="002F430F" w:rsidRPr="002F430F">
        <w:rPr>
          <w:rFonts w:ascii="Times New Roman" w:hAnsi="Times New Roman"/>
        </w:rPr>
        <w:t>, 202</w:t>
      </w:r>
      <w:r>
        <w:rPr>
          <w:rFonts w:ascii="Times New Roman" w:hAnsi="Times New Roman"/>
        </w:rPr>
        <w:t>5</w:t>
      </w:r>
      <w:r w:rsidR="002F430F" w:rsidRPr="002F430F">
        <w:rPr>
          <w:rFonts w:ascii="Times New Roman" w:hAnsi="Times New Roman"/>
        </w:rPr>
        <w:t xml:space="preserve">. No teaching November </w:t>
      </w:r>
      <w:r>
        <w:rPr>
          <w:rFonts w:ascii="Times New Roman" w:hAnsi="Times New Roman"/>
        </w:rPr>
        <w:t>1</w:t>
      </w:r>
      <w:r w:rsidR="002F430F" w:rsidRPr="002F430F">
        <w:rPr>
          <w:rFonts w:ascii="Times New Roman" w:hAnsi="Times New Roman"/>
        </w:rPr>
        <w:t>, All Saint’s Eve. No teaching December 2</w:t>
      </w:r>
      <w:r w:rsidR="008A3A59">
        <w:rPr>
          <w:rFonts w:ascii="Times New Roman" w:hAnsi="Times New Roman"/>
        </w:rPr>
        <w:t>3</w:t>
      </w:r>
      <w:r w:rsidR="002F430F" w:rsidRPr="002F430F">
        <w:rPr>
          <w:rFonts w:ascii="Times New Roman" w:hAnsi="Times New Roman"/>
        </w:rPr>
        <w:t xml:space="preserve"> – January </w:t>
      </w:r>
      <w:r>
        <w:rPr>
          <w:rFonts w:ascii="Times New Roman" w:hAnsi="Times New Roman"/>
        </w:rPr>
        <w:t>6</w:t>
      </w:r>
      <w:r w:rsidR="002F430F" w:rsidRPr="002F430F">
        <w:rPr>
          <w:rFonts w:ascii="Times New Roman" w:hAnsi="Times New Roman"/>
        </w:rPr>
        <w:t>, 202</w:t>
      </w:r>
      <w:r>
        <w:rPr>
          <w:rFonts w:ascii="Times New Roman" w:hAnsi="Times New Roman"/>
        </w:rPr>
        <w:t>5</w:t>
      </w:r>
      <w:r w:rsidR="002F430F" w:rsidRPr="002F430F">
        <w:rPr>
          <w:rFonts w:ascii="Times New Roman" w:hAnsi="Times New Roman"/>
        </w:rPr>
        <w:t>, winter break.</w:t>
      </w:r>
    </w:p>
    <w:p w14:paraId="17FA8D32" w14:textId="77777777" w:rsidR="002F430F" w:rsidRPr="002F430F" w:rsidRDefault="002F430F" w:rsidP="002F430F">
      <w:pPr>
        <w:spacing w:line="288" w:lineRule="auto"/>
        <w:rPr>
          <w:rFonts w:ascii="Times New Roman" w:hAnsi="Times New Roman"/>
        </w:rPr>
      </w:pPr>
      <w:r w:rsidRPr="002F430F">
        <w:rPr>
          <w:rFonts w:ascii="Times New Roman" w:hAnsi="Times New Roman"/>
        </w:rPr>
        <w:t>The term is made up of elective courses totalling 30 credits, the student selects four 7,5 credit courses from the courses currently offered.</w:t>
      </w:r>
    </w:p>
    <w:p w14:paraId="02078638" w14:textId="77777777" w:rsidR="002F430F" w:rsidRPr="002F430F" w:rsidRDefault="002F430F" w:rsidP="002F430F">
      <w:pPr>
        <w:spacing w:line="288" w:lineRule="auto"/>
        <w:rPr>
          <w:rFonts w:ascii="Times New Roman" w:hAnsi="Times New Roman"/>
        </w:rPr>
      </w:pPr>
      <w:r w:rsidRPr="002F430F">
        <w:rPr>
          <w:rFonts w:ascii="Times New Roman" w:hAnsi="Times New Roman"/>
        </w:rPr>
        <w:t>The courses offered during the third term are closely connected to the research conducted by staff at LUCSUS, the courses offered may therefore differ from one year to another. The courses to be offered are decided in January each year and the courses are presented to the students in February/March.</w:t>
      </w:r>
    </w:p>
    <w:p w14:paraId="75B4B7A8" w14:textId="77777777" w:rsidR="002F430F" w:rsidRPr="002F430F" w:rsidRDefault="00000000" w:rsidP="002F430F">
      <w:pPr>
        <w:spacing w:line="288" w:lineRule="auto"/>
        <w:rPr>
          <w:rFonts w:ascii="Times New Roman" w:hAnsi="Times New Roman"/>
        </w:rPr>
      </w:pPr>
      <w:hyperlink r:id="rId14" w:history="1">
        <w:r w:rsidR="002F430F" w:rsidRPr="002F430F">
          <w:rPr>
            <w:rFonts w:ascii="Times New Roman" w:hAnsi="Times New Roman"/>
            <w:color w:val="0000FF"/>
            <w:u w:val="single"/>
          </w:rPr>
          <w:t>Read more about the courses currently offered on LUMES webpage</w:t>
        </w:r>
      </w:hyperlink>
      <w:r w:rsidR="002F430F" w:rsidRPr="002F430F">
        <w:rPr>
          <w:rFonts w:ascii="Times New Roman" w:hAnsi="Times New Roman"/>
        </w:rPr>
        <w:t>.</w:t>
      </w:r>
    </w:p>
    <w:p w14:paraId="30F69368" w14:textId="23FB736F" w:rsidR="002F430F" w:rsidRPr="002F430F" w:rsidRDefault="002F430F" w:rsidP="002F430F">
      <w:pPr>
        <w:keepNext/>
        <w:keepLines/>
        <w:spacing w:before="360" w:after="60" w:line="240" w:lineRule="auto"/>
        <w:outlineLvl w:val="1"/>
        <w:rPr>
          <w:rFonts w:ascii="Arial" w:eastAsiaTheme="majorEastAsia" w:hAnsi="Arial" w:cstheme="majorBidi"/>
          <w:color w:val="000000" w:themeColor="text1"/>
          <w:sz w:val="28"/>
          <w:szCs w:val="26"/>
        </w:rPr>
      </w:pPr>
      <w:r w:rsidRPr="002F430F">
        <w:rPr>
          <w:rFonts w:ascii="Arial" w:eastAsiaTheme="majorEastAsia" w:hAnsi="Arial" w:cstheme="majorBidi"/>
          <w:color w:val="000000" w:themeColor="text1"/>
          <w:sz w:val="28"/>
          <w:szCs w:val="26"/>
        </w:rPr>
        <w:t>Spring 202</w:t>
      </w:r>
      <w:r w:rsidR="0061435F">
        <w:rPr>
          <w:rFonts w:ascii="Arial" w:eastAsiaTheme="majorEastAsia" w:hAnsi="Arial" w:cstheme="majorBidi"/>
          <w:color w:val="000000" w:themeColor="text1"/>
          <w:sz w:val="28"/>
          <w:szCs w:val="26"/>
        </w:rPr>
        <w:t>6</w:t>
      </w:r>
      <w:r w:rsidRPr="002F430F">
        <w:rPr>
          <w:rFonts w:ascii="Arial" w:eastAsiaTheme="majorEastAsia" w:hAnsi="Arial" w:cstheme="majorBidi"/>
          <w:color w:val="000000" w:themeColor="text1"/>
          <w:sz w:val="28"/>
          <w:szCs w:val="26"/>
        </w:rPr>
        <w:t xml:space="preserve"> – semester 4</w:t>
      </w:r>
    </w:p>
    <w:p w14:paraId="7E81D26C" w14:textId="11667F25" w:rsidR="002F430F" w:rsidRPr="002F430F" w:rsidRDefault="002F430F" w:rsidP="002F430F">
      <w:pPr>
        <w:spacing w:line="288" w:lineRule="auto"/>
        <w:rPr>
          <w:rFonts w:ascii="Times New Roman" w:hAnsi="Times New Roman"/>
        </w:rPr>
      </w:pPr>
      <w:r w:rsidRPr="002F430F">
        <w:rPr>
          <w:rFonts w:ascii="Times New Roman" w:hAnsi="Times New Roman"/>
        </w:rPr>
        <w:t>Master’s Thesis (MESM02</w:t>
      </w:r>
      <w:r w:rsidRPr="008A3A59">
        <w:rPr>
          <w:rFonts w:ascii="Times New Roman" w:hAnsi="Times New Roman"/>
        </w:rPr>
        <w:t xml:space="preserve">), January </w:t>
      </w:r>
      <w:r w:rsidR="0061435F" w:rsidRPr="008A3A59">
        <w:rPr>
          <w:rFonts w:ascii="Times New Roman" w:hAnsi="Times New Roman"/>
        </w:rPr>
        <w:t>19</w:t>
      </w:r>
      <w:r w:rsidRPr="008A3A59">
        <w:rPr>
          <w:rFonts w:ascii="Times New Roman" w:hAnsi="Times New Roman"/>
        </w:rPr>
        <w:t xml:space="preserve"> – June </w:t>
      </w:r>
      <w:r w:rsidR="0061435F" w:rsidRPr="008A3A59">
        <w:rPr>
          <w:rFonts w:ascii="Times New Roman" w:hAnsi="Times New Roman"/>
        </w:rPr>
        <w:t>7</w:t>
      </w:r>
      <w:r w:rsidRPr="008A3A59">
        <w:rPr>
          <w:rFonts w:ascii="Times New Roman" w:hAnsi="Times New Roman"/>
        </w:rPr>
        <w:t>, 202</w:t>
      </w:r>
      <w:r w:rsidR="0061435F" w:rsidRPr="008A3A59">
        <w:rPr>
          <w:rFonts w:ascii="Times New Roman" w:hAnsi="Times New Roman"/>
        </w:rPr>
        <w:t>6</w:t>
      </w:r>
      <w:r w:rsidRPr="008A3A59">
        <w:rPr>
          <w:rFonts w:ascii="Times New Roman" w:hAnsi="Times New Roman"/>
        </w:rPr>
        <w:t>.</w:t>
      </w:r>
    </w:p>
    <w:p w14:paraId="3E31C150" w14:textId="3E4DB6CB" w:rsidR="001D2A2C" w:rsidRPr="002F430F" w:rsidRDefault="002F430F" w:rsidP="002F430F">
      <w:pPr>
        <w:spacing w:line="288" w:lineRule="auto"/>
        <w:rPr>
          <w:rFonts w:ascii="Times New Roman" w:hAnsi="Times New Roman"/>
        </w:rPr>
      </w:pPr>
      <w:r w:rsidRPr="002F430F">
        <w:rPr>
          <w:rFonts w:ascii="Times New Roman" w:hAnsi="Times New Roman"/>
        </w:rPr>
        <w:t>Graduation. The ceremony is organised by the Social Sciences Faculty. Students receive information on the ceremony from the programme administration.</w:t>
      </w:r>
    </w:p>
    <w:sectPr w:rsidR="001D2A2C" w:rsidRPr="002F430F" w:rsidSect="00D37296">
      <w:type w:val="continuous"/>
      <w:pgSz w:w="11900" w:h="16840"/>
      <w:pgMar w:top="624" w:right="2552" w:bottom="1701" w:left="2552" w:header="567" w:footer="680" w:gutter="0"/>
      <w:cols w:space="70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AF8C" w14:textId="77777777" w:rsidR="00D37296" w:rsidRDefault="00D37296">
      <w:pPr>
        <w:spacing w:line="240" w:lineRule="auto"/>
      </w:pPr>
      <w:r>
        <w:separator/>
      </w:r>
    </w:p>
  </w:endnote>
  <w:endnote w:type="continuationSeparator" w:id="0">
    <w:p w14:paraId="101ECE4C" w14:textId="77777777" w:rsidR="00D37296" w:rsidRDefault="00D37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Garamond">
    <w:altName w:val="Arial"/>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 Frutiger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921" w14:textId="77777777" w:rsidR="00C12C99" w:rsidRPr="00602E6C" w:rsidRDefault="00C12C99" w:rsidP="00602E6C">
    <w:pPr>
      <w:pStyle w:val="Sidfot"/>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BF4E" w14:textId="77777777" w:rsidR="00D37296" w:rsidRDefault="00D37296">
      <w:pPr>
        <w:spacing w:line="240" w:lineRule="auto"/>
      </w:pPr>
      <w:r>
        <w:separator/>
      </w:r>
    </w:p>
  </w:footnote>
  <w:footnote w:type="continuationSeparator" w:id="0">
    <w:p w14:paraId="09FB0B6C" w14:textId="77777777" w:rsidR="00D37296" w:rsidRDefault="00D37296">
      <w:pPr>
        <w:spacing w:line="240" w:lineRule="auto"/>
      </w:pPr>
      <w:r>
        <w:continuationSeparator/>
      </w:r>
    </w:p>
  </w:footnote>
  <w:footnote w:id="1">
    <w:p w14:paraId="2DF85E6C" w14:textId="77777777" w:rsidR="00720BFC" w:rsidRPr="00720BFC" w:rsidRDefault="00720BFC">
      <w:pPr>
        <w:pStyle w:val="Fotnotstext"/>
        <w:rPr>
          <w:lang w:val="en-US"/>
        </w:rPr>
      </w:pPr>
      <w:r>
        <w:rPr>
          <w:rStyle w:val="Fotnotsreferens"/>
        </w:rPr>
        <w:footnoteRef/>
      </w:r>
      <w:r>
        <w:t xml:space="preserve"> </w:t>
      </w:r>
      <w:r w:rsidRPr="00720BFC">
        <w:t>Lund University International Masters programme in Environmental Studies and Sustainability Science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867982"/>
      <w:docPartObj>
        <w:docPartGallery w:val="Page Numbers (Top of Page)"/>
        <w:docPartUnique/>
      </w:docPartObj>
    </w:sdtPr>
    <w:sdtContent>
      <w:p w14:paraId="660D0845" w14:textId="77777777" w:rsidR="00C12C99" w:rsidRDefault="00C12C99" w:rsidP="00EF0125">
        <w:pPr>
          <w:pStyle w:val="Sidhuvud"/>
        </w:pPr>
        <w:r>
          <w:fldChar w:fldCharType="begin"/>
        </w:r>
        <w:r>
          <w:instrText>PAGE   \* MERGEFORMAT</w:instrText>
        </w:r>
        <w:r>
          <w:fldChar w:fldCharType="separate"/>
        </w:r>
        <w:r w:rsidRPr="00224155">
          <w:rPr>
            <w:noProof/>
            <w:lang w:val="sv-SE"/>
          </w:rPr>
          <w:t>2</w:t>
        </w:r>
        <w:r>
          <w:fldChar w:fldCharType="end"/>
        </w:r>
      </w:p>
      <w:p w14:paraId="1D032618" w14:textId="77777777" w:rsidR="00C12C99" w:rsidRDefault="00000000" w:rsidP="00EF0125">
        <w:pPr>
          <w:pStyle w:val="Sidhuvud"/>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2FC9" w14:textId="77777777" w:rsidR="00C12C99" w:rsidRPr="003C407E" w:rsidRDefault="00000000" w:rsidP="00A825DC">
    <w:pPr>
      <w:pStyle w:val="Sidhuvud"/>
      <w:ind w:left="0" w:right="-1418"/>
      <w:jc w:val="right"/>
      <w:rPr>
        <w:sz w:val="22"/>
        <w:szCs w:val="22"/>
      </w:rPr>
    </w:pPr>
    <w:sdt>
      <w:sdtPr>
        <w:rPr>
          <w:sz w:val="22"/>
          <w:szCs w:val="22"/>
        </w:rPr>
        <w:id w:val="1806202061"/>
        <w:docPartObj>
          <w:docPartGallery w:val="Page Numbers (Top of Page)"/>
          <w:docPartUnique/>
        </w:docPartObj>
      </w:sdtPr>
      <w:sdtContent>
        <w:r w:rsidR="00E8747F">
          <w:rPr>
            <w:sz w:val="22"/>
            <w:szCs w:val="22"/>
          </w:rPr>
          <w:t>Page</w:t>
        </w:r>
        <w:r w:rsidR="000C129B">
          <w:rPr>
            <w:sz w:val="22"/>
            <w:szCs w:val="22"/>
          </w:rPr>
          <w:t xml:space="preserve"> </w:t>
        </w:r>
        <w:r w:rsidR="00C12C99" w:rsidRPr="003C407E">
          <w:rPr>
            <w:sz w:val="22"/>
            <w:szCs w:val="22"/>
          </w:rPr>
          <w:fldChar w:fldCharType="begin"/>
        </w:r>
        <w:r w:rsidR="00C12C99" w:rsidRPr="003C407E">
          <w:rPr>
            <w:sz w:val="22"/>
            <w:szCs w:val="22"/>
          </w:rPr>
          <w:instrText>PAGE   \* MERGEFORMAT</w:instrText>
        </w:r>
        <w:r w:rsidR="00C12C99" w:rsidRPr="003C407E">
          <w:rPr>
            <w:sz w:val="22"/>
            <w:szCs w:val="22"/>
          </w:rPr>
          <w:fldChar w:fldCharType="separate"/>
        </w:r>
        <w:r w:rsidR="0049488A" w:rsidRPr="0049488A">
          <w:rPr>
            <w:noProof/>
            <w:sz w:val="22"/>
            <w:szCs w:val="22"/>
            <w:lang w:val="sv-SE"/>
          </w:rPr>
          <w:t>2</w:t>
        </w:r>
        <w:r w:rsidR="00C12C99" w:rsidRPr="003C407E">
          <w:rPr>
            <w:sz w:val="22"/>
            <w:szCs w:val="22"/>
          </w:rPr>
          <w:fldChar w:fldCharType="end"/>
        </w:r>
        <w:r w:rsidR="00E8747F">
          <w:rPr>
            <w:sz w:val="22"/>
            <w:szCs w:val="22"/>
          </w:rPr>
          <w:t xml:space="preserve"> of </w:t>
        </w:r>
      </w:sdtContent>
    </w:sdt>
    <w:r w:rsidR="0005589D" w:rsidRPr="003C407E">
      <w:rPr>
        <w:sz w:val="22"/>
        <w:szCs w:val="22"/>
      </w:rPr>
      <w:fldChar w:fldCharType="begin"/>
    </w:r>
    <w:r w:rsidR="0005589D" w:rsidRPr="003C407E">
      <w:rPr>
        <w:sz w:val="22"/>
        <w:szCs w:val="22"/>
      </w:rPr>
      <w:instrText xml:space="preserve"> NUMPAGES  \* MERGEFORMAT </w:instrText>
    </w:r>
    <w:r w:rsidR="0005589D" w:rsidRPr="003C407E">
      <w:rPr>
        <w:sz w:val="22"/>
        <w:szCs w:val="22"/>
      </w:rPr>
      <w:fldChar w:fldCharType="separate"/>
    </w:r>
    <w:r w:rsidR="0049488A">
      <w:rPr>
        <w:noProof/>
        <w:sz w:val="22"/>
        <w:szCs w:val="22"/>
      </w:rPr>
      <w:t>2</w:t>
    </w:r>
    <w:r w:rsidR="0005589D" w:rsidRPr="003C407E">
      <w:rPr>
        <w:noProof/>
        <w:sz w:val="22"/>
        <w:szCs w:val="22"/>
      </w:rPr>
      <w:fldChar w:fldCharType="end"/>
    </w:r>
  </w:p>
  <w:p w14:paraId="7E611BD1" w14:textId="77777777" w:rsidR="00C12C99" w:rsidRDefault="00C12C99">
    <w:pPr>
      <w:pStyle w:val="Sidhuvud"/>
      <w:ind w:left="0"/>
    </w:pPr>
  </w:p>
  <w:p w14:paraId="6E750D0B" w14:textId="77777777" w:rsidR="00E84BC7" w:rsidRDefault="00E84BC7">
    <w:pPr>
      <w:pStyle w:val="Sidhuvud"/>
      <w:ind w:left="0"/>
    </w:pPr>
  </w:p>
  <w:p w14:paraId="1B826366" w14:textId="77777777" w:rsidR="00E84BC7" w:rsidRDefault="00E84BC7">
    <w:pPr>
      <w:pStyle w:val="Sidhuvud"/>
      <w:ind w:left="0"/>
    </w:pPr>
  </w:p>
  <w:p w14:paraId="742BF207" w14:textId="77777777" w:rsidR="00E84BC7" w:rsidRDefault="00E84BC7">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E4FE" w14:textId="77777777" w:rsidR="00C12C99" w:rsidRPr="003C407E" w:rsidRDefault="001D1F8D" w:rsidP="001B00F7">
    <w:pPr>
      <w:pStyle w:val="Sidhuvud"/>
      <w:ind w:left="0" w:right="-567"/>
      <w:jc w:val="right"/>
      <w:rPr>
        <w:sz w:val="22"/>
        <w:szCs w:val="22"/>
      </w:rPr>
    </w:pPr>
    <w:r w:rsidRPr="003C407E">
      <w:rPr>
        <w:noProof/>
        <w:sz w:val="22"/>
        <w:szCs w:val="22"/>
        <w:lang w:val="en-US" w:eastAsia="en-US"/>
      </w:rPr>
      <w:drawing>
        <wp:anchor distT="0" distB="0" distL="114300" distR="114300" simplePos="0" relativeHeight="251672064" behindDoc="1" locked="0" layoutInCell="1" allowOverlap="1" wp14:anchorId="314522EA" wp14:editId="4459394F">
          <wp:simplePos x="0" y="0"/>
          <wp:positionH relativeFrom="page">
            <wp:posOffset>741770</wp:posOffset>
          </wp:positionH>
          <wp:positionV relativeFrom="page">
            <wp:posOffset>457200</wp:posOffset>
          </wp:positionV>
          <wp:extent cx="919597" cy="1155600"/>
          <wp:effectExtent l="0" t="0" r="0" b="0"/>
          <wp:wrapNone/>
          <wp:docPr id="1713500789" name="Bildobjekt 17135007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pic:nvPicPr>
                <pic:blipFill>
                  <a:blip r:embed="rId1"/>
                  <a:stretch>
                    <a:fillRect/>
                  </a:stretch>
                </pic:blipFill>
                <pic:spPr>
                  <a:xfrm>
                    <a:off x="0" y="0"/>
                    <a:ext cx="919597" cy="1155600"/>
                  </a:xfrm>
                  <a:prstGeom prst="rect">
                    <a:avLst/>
                  </a:prstGeom>
                </pic:spPr>
              </pic:pic>
            </a:graphicData>
          </a:graphic>
          <wp14:sizeRelH relativeFrom="margin">
            <wp14:pctWidth>0</wp14:pctWidth>
          </wp14:sizeRelH>
          <wp14:sizeRelV relativeFrom="margin">
            <wp14:pctHeight>0</wp14:pctHeight>
          </wp14:sizeRelV>
        </wp:anchor>
      </w:drawing>
    </w:r>
    <w:r w:rsidR="00986775">
      <w:rPr>
        <w:sz w:val="22"/>
        <w:szCs w:val="22"/>
      </w:rPr>
      <w:t>Page</w:t>
    </w:r>
    <w:r w:rsidR="00457422" w:rsidRPr="003C407E">
      <w:rPr>
        <w:sz w:val="22"/>
        <w:szCs w:val="22"/>
      </w:rPr>
      <w:t xml:space="preserve"> 1 </w:t>
    </w:r>
    <w:r w:rsidR="00986775">
      <w:rPr>
        <w:sz w:val="22"/>
        <w:szCs w:val="22"/>
      </w:rPr>
      <w:t>of</w:t>
    </w:r>
    <w:r w:rsidR="00457422" w:rsidRPr="003C407E">
      <w:rPr>
        <w:sz w:val="22"/>
        <w:szCs w:val="22"/>
      </w:rPr>
      <w:t xml:space="preserve"> </w:t>
    </w:r>
    <w:r w:rsidR="0005589D" w:rsidRPr="003C407E">
      <w:rPr>
        <w:sz w:val="22"/>
        <w:szCs w:val="22"/>
      </w:rPr>
      <w:fldChar w:fldCharType="begin"/>
    </w:r>
    <w:r w:rsidR="0005589D" w:rsidRPr="003C407E">
      <w:rPr>
        <w:sz w:val="22"/>
        <w:szCs w:val="22"/>
      </w:rPr>
      <w:instrText xml:space="preserve"> NUMPAGES  \* MERGEFORMAT </w:instrText>
    </w:r>
    <w:r w:rsidR="0005589D" w:rsidRPr="003C407E">
      <w:rPr>
        <w:sz w:val="22"/>
        <w:szCs w:val="22"/>
      </w:rPr>
      <w:fldChar w:fldCharType="separate"/>
    </w:r>
    <w:r w:rsidR="007E3A36">
      <w:rPr>
        <w:noProof/>
        <w:sz w:val="22"/>
        <w:szCs w:val="22"/>
      </w:rPr>
      <w:t>2</w:t>
    </w:r>
    <w:r w:rsidR="0005589D" w:rsidRPr="003C407E">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8EC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6419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D480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5034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E807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88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BEC71C"/>
    <w:lvl w:ilvl="0">
      <w:start w:val="1"/>
      <w:numFmt w:val="bullet"/>
      <w:lvlText w:val="•"/>
      <w:lvlJc w:val="left"/>
      <w:pPr>
        <w:tabs>
          <w:tab w:val="num" w:pos="814"/>
        </w:tabs>
        <w:ind w:left="814" w:hanging="360"/>
      </w:pPr>
      <w:rPr>
        <w:rFonts w:ascii="Times New Roman" w:hAnsi="Times New Roman" w:cs="Times New Roman" w:hint="default"/>
      </w:rPr>
    </w:lvl>
  </w:abstractNum>
  <w:abstractNum w:abstractNumId="7" w15:restartNumberingAfterBreak="0">
    <w:nsid w:val="FFFFFF83"/>
    <w:multiLevelType w:val="singleLevel"/>
    <w:tmpl w:val="F98C0200"/>
    <w:lvl w:ilvl="0">
      <w:start w:val="1"/>
      <w:numFmt w:val="bullet"/>
      <w:lvlText w:val="•"/>
      <w:lvlJc w:val="left"/>
      <w:pPr>
        <w:tabs>
          <w:tab w:val="num" w:pos="644"/>
        </w:tabs>
        <w:ind w:left="567" w:hanging="283"/>
      </w:pPr>
      <w:rPr>
        <w:rFonts w:ascii="Times New Roman" w:hAnsi="Times New Roman" w:cs="Times New Roman" w:hint="default"/>
      </w:rPr>
    </w:lvl>
  </w:abstractNum>
  <w:abstractNum w:abstractNumId="8" w15:restartNumberingAfterBreak="0">
    <w:nsid w:val="FFFFFF88"/>
    <w:multiLevelType w:val="singleLevel"/>
    <w:tmpl w:val="2F1808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BC3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75D68"/>
    <w:multiLevelType w:val="hybridMultilevel"/>
    <w:tmpl w:val="E72C38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9ED4F9D"/>
    <w:multiLevelType w:val="hybridMultilevel"/>
    <w:tmpl w:val="0534D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69418F"/>
    <w:multiLevelType w:val="hybridMultilevel"/>
    <w:tmpl w:val="94BEB3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C9B60F6"/>
    <w:multiLevelType w:val="hybridMultilevel"/>
    <w:tmpl w:val="48DCA9C0"/>
    <w:lvl w:ilvl="0" w:tplc="B3BA69E6">
      <w:start w:val="1"/>
      <w:numFmt w:val="bullet"/>
      <w:pStyle w:val="Punktlista"/>
      <w:lvlText w:val="•"/>
      <w:lvlJc w:val="left"/>
      <w:pPr>
        <w:ind w:left="227" w:hanging="227"/>
      </w:pPr>
      <w:rPr>
        <w:rFonts w:ascii="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06546B0"/>
    <w:multiLevelType w:val="hybridMultilevel"/>
    <w:tmpl w:val="2C7862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06C5E12"/>
    <w:multiLevelType w:val="hybridMultilevel"/>
    <w:tmpl w:val="44363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80879402">
    <w:abstractNumId w:val="4"/>
  </w:num>
  <w:num w:numId="2" w16cid:durableId="310210086">
    <w:abstractNumId w:val="5"/>
  </w:num>
  <w:num w:numId="3" w16cid:durableId="1117793401">
    <w:abstractNumId w:val="6"/>
  </w:num>
  <w:num w:numId="4" w16cid:durableId="1788965434">
    <w:abstractNumId w:val="7"/>
  </w:num>
  <w:num w:numId="5" w16cid:durableId="1666780976">
    <w:abstractNumId w:val="9"/>
  </w:num>
  <w:num w:numId="6" w16cid:durableId="1610114764">
    <w:abstractNumId w:val="0"/>
  </w:num>
  <w:num w:numId="7" w16cid:durableId="940799888">
    <w:abstractNumId w:val="1"/>
  </w:num>
  <w:num w:numId="8" w16cid:durableId="1164468544">
    <w:abstractNumId w:val="2"/>
  </w:num>
  <w:num w:numId="9" w16cid:durableId="248123979">
    <w:abstractNumId w:val="3"/>
  </w:num>
  <w:num w:numId="10" w16cid:durableId="190530025">
    <w:abstractNumId w:val="8"/>
  </w:num>
  <w:num w:numId="11" w16cid:durableId="459348604">
    <w:abstractNumId w:val="14"/>
  </w:num>
  <w:num w:numId="12" w16cid:durableId="1142577777">
    <w:abstractNumId w:val="13"/>
  </w:num>
  <w:num w:numId="13" w16cid:durableId="1903634697">
    <w:abstractNumId w:val="12"/>
  </w:num>
  <w:num w:numId="14" w16cid:durableId="210852430">
    <w:abstractNumId w:val="15"/>
  </w:num>
  <w:num w:numId="15" w16cid:durableId="360515044">
    <w:abstractNumId w:val="11"/>
  </w:num>
  <w:num w:numId="16" w16cid:durableId="2032679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C0"/>
    <w:rsid w:val="00014C30"/>
    <w:rsid w:val="0002626F"/>
    <w:rsid w:val="00040224"/>
    <w:rsid w:val="0005589D"/>
    <w:rsid w:val="00066466"/>
    <w:rsid w:val="00076CF3"/>
    <w:rsid w:val="00076E57"/>
    <w:rsid w:val="00077FEE"/>
    <w:rsid w:val="000872FA"/>
    <w:rsid w:val="0009411C"/>
    <w:rsid w:val="00094A14"/>
    <w:rsid w:val="000A3EEE"/>
    <w:rsid w:val="000A6132"/>
    <w:rsid w:val="000B7653"/>
    <w:rsid w:val="000C129B"/>
    <w:rsid w:val="000C5367"/>
    <w:rsid w:val="000C6FD3"/>
    <w:rsid w:val="000E46DE"/>
    <w:rsid w:val="000E7A07"/>
    <w:rsid w:val="0011333A"/>
    <w:rsid w:val="00131B99"/>
    <w:rsid w:val="0014421C"/>
    <w:rsid w:val="00152140"/>
    <w:rsid w:val="001610B7"/>
    <w:rsid w:val="00164234"/>
    <w:rsid w:val="00170B2D"/>
    <w:rsid w:val="0018039E"/>
    <w:rsid w:val="0018406D"/>
    <w:rsid w:val="001A1A95"/>
    <w:rsid w:val="001B00F7"/>
    <w:rsid w:val="001D1F8D"/>
    <w:rsid w:val="001D2A2C"/>
    <w:rsid w:val="001F4C4F"/>
    <w:rsid w:val="00206681"/>
    <w:rsid w:val="00207056"/>
    <w:rsid w:val="00207CD6"/>
    <w:rsid w:val="00224155"/>
    <w:rsid w:val="002755FD"/>
    <w:rsid w:val="002904CC"/>
    <w:rsid w:val="002A1015"/>
    <w:rsid w:val="002A23D2"/>
    <w:rsid w:val="002A3A6E"/>
    <w:rsid w:val="002B11B1"/>
    <w:rsid w:val="002C0AE7"/>
    <w:rsid w:val="002C187F"/>
    <w:rsid w:val="002C55B1"/>
    <w:rsid w:val="002F430F"/>
    <w:rsid w:val="002F4BE0"/>
    <w:rsid w:val="002F6FA2"/>
    <w:rsid w:val="003354C0"/>
    <w:rsid w:val="00337725"/>
    <w:rsid w:val="003500DE"/>
    <w:rsid w:val="00355B2D"/>
    <w:rsid w:val="0036475F"/>
    <w:rsid w:val="003858F7"/>
    <w:rsid w:val="003B2222"/>
    <w:rsid w:val="003B57D8"/>
    <w:rsid w:val="003C407E"/>
    <w:rsid w:val="003D6DEA"/>
    <w:rsid w:val="003F5766"/>
    <w:rsid w:val="00435643"/>
    <w:rsid w:val="00454E34"/>
    <w:rsid w:val="00455FDF"/>
    <w:rsid w:val="00457422"/>
    <w:rsid w:val="0049488A"/>
    <w:rsid w:val="004B0873"/>
    <w:rsid w:val="004C0E68"/>
    <w:rsid w:val="004D01E8"/>
    <w:rsid w:val="004F44BC"/>
    <w:rsid w:val="004F469B"/>
    <w:rsid w:val="00512A9E"/>
    <w:rsid w:val="0054195A"/>
    <w:rsid w:val="0056381B"/>
    <w:rsid w:val="00597FE1"/>
    <w:rsid w:val="005B6E6E"/>
    <w:rsid w:val="005C5D79"/>
    <w:rsid w:val="005D5D0B"/>
    <w:rsid w:val="005F253D"/>
    <w:rsid w:val="00602E6C"/>
    <w:rsid w:val="00603C5F"/>
    <w:rsid w:val="00605A3F"/>
    <w:rsid w:val="0061435F"/>
    <w:rsid w:val="0066460E"/>
    <w:rsid w:val="00674F45"/>
    <w:rsid w:val="006A0515"/>
    <w:rsid w:val="006C3771"/>
    <w:rsid w:val="00705814"/>
    <w:rsid w:val="00720BFC"/>
    <w:rsid w:val="00732BDC"/>
    <w:rsid w:val="00746C3F"/>
    <w:rsid w:val="00770CB7"/>
    <w:rsid w:val="007B2FF0"/>
    <w:rsid w:val="007E3A36"/>
    <w:rsid w:val="0080655D"/>
    <w:rsid w:val="00834203"/>
    <w:rsid w:val="00843E27"/>
    <w:rsid w:val="00862E87"/>
    <w:rsid w:val="008A3A59"/>
    <w:rsid w:val="008B3AF6"/>
    <w:rsid w:val="008C280D"/>
    <w:rsid w:val="008D258B"/>
    <w:rsid w:val="008E47D3"/>
    <w:rsid w:val="008E4B33"/>
    <w:rsid w:val="008E64C0"/>
    <w:rsid w:val="008F0175"/>
    <w:rsid w:val="008F1BE9"/>
    <w:rsid w:val="0090462E"/>
    <w:rsid w:val="00914A08"/>
    <w:rsid w:val="00917EF4"/>
    <w:rsid w:val="00922638"/>
    <w:rsid w:val="00932C2C"/>
    <w:rsid w:val="00955D0E"/>
    <w:rsid w:val="00955DB1"/>
    <w:rsid w:val="0095666F"/>
    <w:rsid w:val="00980168"/>
    <w:rsid w:val="00986775"/>
    <w:rsid w:val="009A53F8"/>
    <w:rsid w:val="009B0515"/>
    <w:rsid w:val="009D70A1"/>
    <w:rsid w:val="009F137B"/>
    <w:rsid w:val="00A06E34"/>
    <w:rsid w:val="00A22701"/>
    <w:rsid w:val="00A30DB8"/>
    <w:rsid w:val="00A5672F"/>
    <w:rsid w:val="00A8068E"/>
    <w:rsid w:val="00A825DC"/>
    <w:rsid w:val="00AA0C51"/>
    <w:rsid w:val="00AA2FCF"/>
    <w:rsid w:val="00B25EB6"/>
    <w:rsid w:val="00B42469"/>
    <w:rsid w:val="00B54F43"/>
    <w:rsid w:val="00B74508"/>
    <w:rsid w:val="00BA15B7"/>
    <w:rsid w:val="00BA167B"/>
    <w:rsid w:val="00BA3030"/>
    <w:rsid w:val="00BB2A0E"/>
    <w:rsid w:val="00BC4172"/>
    <w:rsid w:val="00C12C99"/>
    <w:rsid w:val="00C21235"/>
    <w:rsid w:val="00C27003"/>
    <w:rsid w:val="00C476C6"/>
    <w:rsid w:val="00C51734"/>
    <w:rsid w:val="00C64372"/>
    <w:rsid w:val="00C92223"/>
    <w:rsid w:val="00CB789F"/>
    <w:rsid w:val="00CC575D"/>
    <w:rsid w:val="00D07D53"/>
    <w:rsid w:val="00D134EE"/>
    <w:rsid w:val="00D143FB"/>
    <w:rsid w:val="00D178BF"/>
    <w:rsid w:val="00D17D2A"/>
    <w:rsid w:val="00D37296"/>
    <w:rsid w:val="00D514FE"/>
    <w:rsid w:val="00D6430B"/>
    <w:rsid w:val="00D90F13"/>
    <w:rsid w:val="00DC71B2"/>
    <w:rsid w:val="00DD2F22"/>
    <w:rsid w:val="00DD3A8E"/>
    <w:rsid w:val="00E012CB"/>
    <w:rsid w:val="00E26A1B"/>
    <w:rsid w:val="00E55AF5"/>
    <w:rsid w:val="00E84BC7"/>
    <w:rsid w:val="00E8747F"/>
    <w:rsid w:val="00E91616"/>
    <w:rsid w:val="00E958FB"/>
    <w:rsid w:val="00EA53C9"/>
    <w:rsid w:val="00EE0221"/>
    <w:rsid w:val="00EE1C74"/>
    <w:rsid w:val="00EE6C2B"/>
    <w:rsid w:val="00EF0125"/>
    <w:rsid w:val="00F05D1C"/>
    <w:rsid w:val="00F2545C"/>
    <w:rsid w:val="00F444AD"/>
    <w:rsid w:val="00F53F5D"/>
    <w:rsid w:val="00F73CE0"/>
    <w:rsid w:val="00F849F2"/>
    <w:rsid w:val="00FC1C6F"/>
    <w:rsid w:val="00FC6501"/>
    <w:rsid w:val="00FE27E1"/>
    <w:rsid w:val="00FE31A6"/>
    <w:rsid w:val="00FF2943"/>
    <w:rsid w:val="043A2DFF"/>
    <w:rsid w:val="08D259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93C40D"/>
  <w14:defaultImageDpi w14:val="330"/>
  <w15:docId w15:val="{1ADF7DF3-42B2-49C9-ACBC-9932661E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430F"/>
    <w:pPr>
      <w:spacing w:after="240" w:line="260" w:lineRule="atLeast"/>
    </w:pPr>
    <w:rPr>
      <w:rFonts w:ascii="AGaramond" w:hAnsi="AGaramond"/>
      <w:sz w:val="22"/>
      <w:lang w:val="en-GB"/>
    </w:rPr>
  </w:style>
  <w:style w:type="paragraph" w:styleId="Rubrik1">
    <w:name w:val="heading 1"/>
    <w:basedOn w:val="Normal"/>
    <w:next w:val="Brdtext"/>
    <w:link w:val="Rubrik1Char"/>
    <w:qFormat/>
    <w:rsid w:val="00A825DC"/>
    <w:pPr>
      <w:keepNext/>
      <w:spacing w:before="1000" w:after="120" w:line="240" w:lineRule="auto"/>
      <w:outlineLvl w:val="0"/>
    </w:pPr>
    <w:rPr>
      <w:rFonts w:ascii="Arial" w:hAnsi="Arial"/>
      <w:b/>
      <w:sz w:val="36"/>
    </w:rPr>
  </w:style>
  <w:style w:type="paragraph" w:styleId="Rubrik2">
    <w:name w:val="heading 2"/>
    <w:basedOn w:val="Normal"/>
    <w:next w:val="Brdtext"/>
    <w:link w:val="Rubrik2Char"/>
    <w:uiPriority w:val="9"/>
    <w:unhideWhenUsed/>
    <w:qFormat/>
    <w:rsid w:val="00076CF3"/>
    <w:pPr>
      <w:keepNext/>
      <w:keepLines/>
      <w:spacing w:before="360" w:after="60" w:line="240" w:lineRule="auto"/>
      <w:outlineLvl w:val="1"/>
    </w:pPr>
    <w:rPr>
      <w:rFonts w:ascii="Arial" w:eastAsiaTheme="majorEastAsia" w:hAnsi="Arial" w:cstheme="majorBidi"/>
      <w:color w:val="000000" w:themeColor="text1"/>
      <w:sz w:val="28"/>
      <w:szCs w:val="26"/>
    </w:rPr>
  </w:style>
  <w:style w:type="paragraph" w:styleId="Rubrik3">
    <w:name w:val="heading 3"/>
    <w:basedOn w:val="Normal"/>
    <w:next w:val="Brdtext"/>
    <w:link w:val="Rubrik3Char"/>
    <w:uiPriority w:val="9"/>
    <w:unhideWhenUsed/>
    <w:qFormat/>
    <w:rsid w:val="00A825DC"/>
    <w:pPr>
      <w:keepNext/>
      <w:keepLines/>
      <w:spacing w:before="320" w:after="60" w:line="240" w:lineRule="auto"/>
      <w:outlineLvl w:val="2"/>
    </w:pPr>
    <w:rPr>
      <w:rFonts w:ascii="Arial" w:eastAsiaTheme="majorEastAsia" w:hAnsi="Arial" w:cstheme="majorBidi"/>
      <w:b/>
      <w:color w:val="000000" w:themeColor="text1"/>
      <w:sz w:val="24"/>
      <w:szCs w:val="24"/>
    </w:rPr>
  </w:style>
  <w:style w:type="paragraph" w:styleId="Rubrik4">
    <w:name w:val="heading 4"/>
    <w:basedOn w:val="Normal"/>
    <w:next w:val="Brdtext"/>
    <w:link w:val="Rubrik4Char"/>
    <w:uiPriority w:val="9"/>
    <w:unhideWhenUsed/>
    <w:qFormat/>
    <w:rsid w:val="001B00F7"/>
    <w:pPr>
      <w:keepNext/>
      <w:keepLines/>
      <w:spacing w:before="200" w:after="60"/>
      <w:outlineLvl w:val="3"/>
    </w:pPr>
    <w:rPr>
      <w:rFonts w:ascii="Times New Roman" w:eastAsiaTheme="majorEastAsia" w:hAnsi="Times New Roman" w:cstheme="majorBidi"/>
      <w:b/>
      <w:i/>
      <w:iCs/>
      <w:color w:val="000000" w:themeColor="text1"/>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2F4BE0"/>
    <w:pPr>
      <w:spacing w:line="280" w:lineRule="atLeast"/>
      <w:ind w:left="-1134" w:right="-1134"/>
    </w:pPr>
    <w:rPr>
      <w:rFonts w:ascii="Arial" w:hAnsi="Arial" w:cs="Arial"/>
      <w:sz w:val="20"/>
    </w:rPr>
  </w:style>
  <w:style w:type="paragraph" w:styleId="Sidhuvud">
    <w:name w:val="header"/>
    <w:basedOn w:val="Normal"/>
    <w:link w:val="SidhuvudChar"/>
    <w:uiPriority w:val="99"/>
    <w:rsid w:val="00AA2FCF"/>
    <w:pPr>
      <w:tabs>
        <w:tab w:val="right" w:pos="8840"/>
      </w:tabs>
      <w:ind w:left="-1060"/>
    </w:pPr>
    <w:rPr>
      <w:rFonts w:ascii="Arial" w:hAnsi="Arial"/>
      <w:sz w:val="20"/>
    </w:rPr>
  </w:style>
  <w:style w:type="paragraph" w:customStyle="1" w:styleId="Infotext">
    <w:name w:val="Infotext"/>
    <w:basedOn w:val="Normal"/>
    <w:rsid w:val="003C407E"/>
    <w:pPr>
      <w:spacing w:line="280" w:lineRule="exact"/>
    </w:pPr>
    <w:rPr>
      <w:rFonts w:ascii="Arial" w:hAnsi="Arial"/>
      <w:spacing w:val="10"/>
      <w:sz w:val="20"/>
    </w:rPr>
  </w:style>
  <w:style w:type="paragraph" w:customStyle="1" w:styleId="sidfotslinje">
    <w:name w:val="sidfotslinje"/>
    <w:basedOn w:val="Sidfot"/>
    <w:semiHidden/>
    <w:pPr>
      <w:pBdr>
        <w:bottom w:val="single" w:sz="2" w:space="0" w:color="auto"/>
      </w:pBdr>
      <w:spacing w:after="120" w:line="240" w:lineRule="auto"/>
    </w:pPr>
    <w:rPr>
      <w:sz w:val="8"/>
    </w:rPr>
  </w:style>
  <w:style w:type="paragraph" w:customStyle="1" w:styleId="sigill">
    <w:name w:val="sigill"/>
    <w:basedOn w:val="Normal"/>
    <w:semiHidden/>
    <w:pPr>
      <w:spacing w:after="280"/>
    </w:pPr>
    <w:rPr>
      <w:rFonts w:ascii="New York" w:hAnsi="New York"/>
      <w:sz w:val="24"/>
    </w:rPr>
  </w:style>
  <w:style w:type="character" w:styleId="Hyperlnk">
    <w:name w:val="Hyperlink"/>
    <w:basedOn w:val="Standardstycketeckensnitt"/>
    <w:uiPriority w:val="99"/>
    <w:rPr>
      <w:color w:val="0000FF"/>
      <w:u w:val="single"/>
      <w:lang w:val="en-GB"/>
    </w:rPr>
  </w:style>
  <w:style w:type="paragraph" w:customStyle="1" w:styleId="rubrik">
    <w:name w:val="rubrik"/>
    <w:basedOn w:val="Rubrik1"/>
    <w:semiHidden/>
    <w:rPr>
      <w:rFonts w:ascii="L Frutiger Light" w:hAnsi="L Frutiger Light"/>
      <w:sz w:val="24"/>
    </w:rPr>
  </w:style>
  <w:style w:type="paragraph" w:styleId="Brdtext">
    <w:name w:val="Body Text"/>
    <w:basedOn w:val="Normal"/>
    <w:link w:val="BrdtextChar"/>
    <w:qFormat/>
    <w:rsid w:val="00720BFC"/>
    <w:pPr>
      <w:spacing w:line="288" w:lineRule="auto"/>
    </w:pPr>
    <w:rPr>
      <w:rFonts w:ascii="Times New Roman" w:hAnsi="Times New Roman"/>
    </w:rPr>
  </w:style>
  <w:style w:type="paragraph" w:customStyle="1" w:styleId="sidnr">
    <w:name w:val="sidnr"/>
    <w:basedOn w:val="Normal"/>
    <w:semiHidden/>
    <w:pPr>
      <w:jc w:val="right"/>
    </w:pPr>
  </w:style>
  <w:style w:type="paragraph" w:styleId="Ballongtext">
    <w:name w:val="Balloon Text"/>
    <w:basedOn w:val="Normal"/>
    <w:link w:val="BallongtextChar"/>
    <w:uiPriority w:val="99"/>
    <w:semiHidden/>
    <w:unhideWhenUsed/>
    <w:rsid w:val="00732BD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2BDC"/>
    <w:rPr>
      <w:rFonts w:ascii="Tahoma" w:hAnsi="Tahoma" w:cs="Tahoma"/>
      <w:sz w:val="16"/>
      <w:szCs w:val="16"/>
      <w:lang w:val="en-US"/>
    </w:rPr>
  </w:style>
  <w:style w:type="character" w:customStyle="1" w:styleId="Rubrik2Char">
    <w:name w:val="Rubrik 2 Char"/>
    <w:basedOn w:val="Standardstycketeckensnitt"/>
    <w:link w:val="Rubrik2"/>
    <w:uiPriority w:val="9"/>
    <w:rsid w:val="00076CF3"/>
    <w:rPr>
      <w:rFonts w:ascii="Arial" w:eastAsiaTheme="majorEastAsia" w:hAnsi="Arial" w:cstheme="majorBidi"/>
      <w:color w:val="000000" w:themeColor="text1"/>
      <w:sz w:val="28"/>
      <w:szCs w:val="26"/>
      <w:lang w:val="en-US"/>
    </w:rPr>
  </w:style>
  <w:style w:type="character" w:customStyle="1" w:styleId="Rubrik3Char">
    <w:name w:val="Rubrik 3 Char"/>
    <w:basedOn w:val="Standardstycketeckensnitt"/>
    <w:link w:val="Rubrik3"/>
    <w:uiPriority w:val="9"/>
    <w:rsid w:val="00A825DC"/>
    <w:rPr>
      <w:rFonts w:ascii="Arial" w:eastAsiaTheme="majorEastAsia" w:hAnsi="Arial" w:cstheme="majorBidi"/>
      <w:b/>
      <w:color w:val="000000" w:themeColor="text1"/>
      <w:sz w:val="24"/>
      <w:szCs w:val="24"/>
      <w:lang w:val="en-US"/>
    </w:rPr>
  </w:style>
  <w:style w:type="character" w:customStyle="1" w:styleId="Rubrik4Char">
    <w:name w:val="Rubrik 4 Char"/>
    <w:basedOn w:val="Standardstycketeckensnitt"/>
    <w:link w:val="Rubrik4"/>
    <w:uiPriority w:val="9"/>
    <w:rsid w:val="001B00F7"/>
    <w:rPr>
      <w:rFonts w:ascii="Times New Roman" w:eastAsiaTheme="majorEastAsia" w:hAnsi="Times New Roman" w:cstheme="majorBidi"/>
      <w:b/>
      <w:i/>
      <w:iCs/>
      <w:color w:val="000000" w:themeColor="text1"/>
      <w:sz w:val="26"/>
      <w:lang w:val="en-US"/>
    </w:rPr>
  </w:style>
  <w:style w:type="paragraph" w:styleId="Citat">
    <w:name w:val="Quote"/>
    <w:basedOn w:val="Normal"/>
    <w:next w:val="Normal"/>
    <w:link w:val="CitatChar"/>
    <w:uiPriority w:val="29"/>
    <w:rsid w:val="000A6132"/>
    <w:pPr>
      <w:spacing w:before="360" w:after="360" w:line="240" w:lineRule="auto"/>
      <w:ind w:left="1134" w:right="567"/>
    </w:pPr>
    <w:rPr>
      <w:rFonts w:ascii="Times New Roman" w:hAnsi="Times New Roman"/>
      <w:iCs/>
      <w:color w:val="404040" w:themeColor="text1" w:themeTint="BF"/>
      <w:sz w:val="20"/>
    </w:rPr>
  </w:style>
  <w:style w:type="character" w:customStyle="1" w:styleId="CitatChar">
    <w:name w:val="Citat Char"/>
    <w:basedOn w:val="Standardstycketeckensnitt"/>
    <w:link w:val="Citat"/>
    <w:uiPriority w:val="29"/>
    <w:rsid w:val="000A6132"/>
    <w:rPr>
      <w:rFonts w:ascii="Times New Roman" w:hAnsi="Times New Roman"/>
      <w:iCs/>
      <w:color w:val="404040" w:themeColor="text1" w:themeTint="BF"/>
      <w:lang w:val="en-US"/>
    </w:rPr>
  </w:style>
  <w:style w:type="paragraph" w:customStyle="1" w:styleId="Ingress">
    <w:name w:val="Ingress"/>
    <w:basedOn w:val="Brdtext"/>
    <w:link w:val="IngressChar"/>
    <w:rsid w:val="003C407E"/>
    <w:pPr>
      <w:spacing w:before="60" w:line="320" w:lineRule="atLeast"/>
    </w:pPr>
    <w:rPr>
      <w:sz w:val="28"/>
    </w:rPr>
  </w:style>
  <w:style w:type="character" w:customStyle="1" w:styleId="SidhuvudChar">
    <w:name w:val="Sidhuvud Char"/>
    <w:basedOn w:val="Standardstycketeckensnitt"/>
    <w:link w:val="Sidhuvud"/>
    <w:uiPriority w:val="99"/>
    <w:rsid w:val="00AA2FCF"/>
    <w:rPr>
      <w:rFonts w:ascii="Arial" w:hAnsi="Arial"/>
      <w:lang w:val="en-US"/>
    </w:rPr>
  </w:style>
  <w:style w:type="character" w:customStyle="1" w:styleId="BrdtextChar">
    <w:name w:val="Brödtext Char"/>
    <w:basedOn w:val="Standardstycketeckensnitt"/>
    <w:link w:val="Brdtext"/>
    <w:rsid w:val="00720BFC"/>
    <w:rPr>
      <w:rFonts w:ascii="Times New Roman" w:hAnsi="Times New Roman"/>
      <w:sz w:val="22"/>
      <w:lang w:val="en-GB"/>
    </w:rPr>
  </w:style>
  <w:style w:type="character" w:customStyle="1" w:styleId="IngressChar">
    <w:name w:val="Ingress Char"/>
    <w:basedOn w:val="BrdtextChar"/>
    <w:link w:val="Ingress"/>
    <w:rsid w:val="003C407E"/>
    <w:rPr>
      <w:rFonts w:ascii="Times New Roman" w:hAnsi="Times New Roman"/>
      <w:sz w:val="28"/>
      <w:lang w:val="en-US"/>
    </w:rPr>
  </w:style>
  <w:style w:type="character" w:customStyle="1" w:styleId="Rubrik1Char">
    <w:name w:val="Rubrik 1 Char"/>
    <w:basedOn w:val="Standardstycketeckensnitt"/>
    <w:link w:val="Rubrik1"/>
    <w:rsid w:val="00A825DC"/>
    <w:rPr>
      <w:rFonts w:ascii="Arial" w:hAnsi="Arial"/>
      <w:b/>
      <w:sz w:val="36"/>
      <w:lang w:val="en-US"/>
    </w:rPr>
  </w:style>
  <w:style w:type="character" w:customStyle="1" w:styleId="SidfotChar">
    <w:name w:val="Sidfot Char"/>
    <w:basedOn w:val="Standardstycketeckensnitt"/>
    <w:link w:val="Sidfot"/>
    <w:rsid w:val="002F4BE0"/>
    <w:rPr>
      <w:rFonts w:ascii="Arial" w:hAnsi="Arial" w:cs="Arial"/>
      <w:lang w:val="en-US"/>
    </w:rPr>
  </w:style>
  <w:style w:type="paragraph" w:styleId="Normalwebb">
    <w:name w:val="Normal (Web)"/>
    <w:basedOn w:val="Normal"/>
    <w:uiPriority w:val="99"/>
    <w:semiHidden/>
    <w:unhideWhenUsed/>
    <w:rsid w:val="001D1F8D"/>
    <w:pPr>
      <w:spacing w:before="100" w:beforeAutospacing="1" w:after="100" w:afterAutospacing="1" w:line="240" w:lineRule="auto"/>
    </w:pPr>
    <w:rPr>
      <w:rFonts w:ascii="Times New Roman" w:hAnsi="Times New Roman"/>
      <w:sz w:val="24"/>
      <w:szCs w:val="24"/>
      <w:lang w:val="sv-SE"/>
    </w:rPr>
  </w:style>
  <w:style w:type="character" w:styleId="Sidnummer">
    <w:name w:val="page number"/>
    <w:basedOn w:val="Standardstycketeckensnitt"/>
    <w:uiPriority w:val="99"/>
    <w:semiHidden/>
    <w:unhideWhenUsed/>
    <w:rsid w:val="00457422"/>
    <w:rPr>
      <w:lang w:val="en-GB"/>
    </w:rPr>
  </w:style>
  <w:style w:type="paragraph" w:customStyle="1" w:styleId="Brdtextfljande">
    <w:name w:val="Brödtext följande"/>
    <w:basedOn w:val="Brdtext"/>
    <w:qFormat/>
    <w:rsid w:val="00862E87"/>
    <w:pPr>
      <w:ind w:firstLine="284"/>
    </w:pPr>
  </w:style>
  <w:style w:type="paragraph" w:styleId="Punktlista">
    <w:name w:val="List Bullet"/>
    <w:basedOn w:val="Brdtext"/>
    <w:uiPriority w:val="99"/>
    <w:unhideWhenUsed/>
    <w:qFormat/>
    <w:rsid w:val="00862E87"/>
    <w:pPr>
      <w:numPr>
        <w:numId w:val="12"/>
      </w:numPr>
    </w:p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nehllsfrteckningsrubrik">
    <w:name w:val="TOC Heading"/>
    <w:basedOn w:val="Rubrik1"/>
    <w:next w:val="Normal"/>
    <w:uiPriority w:val="39"/>
    <w:unhideWhenUsed/>
    <w:qFormat/>
    <w:rsid w:val="00862E87"/>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Innehll1">
    <w:name w:val="toc 1"/>
    <w:basedOn w:val="Normal"/>
    <w:next w:val="Normal"/>
    <w:autoRedefine/>
    <w:uiPriority w:val="39"/>
    <w:unhideWhenUsed/>
    <w:rsid w:val="003F5766"/>
    <w:pPr>
      <w:spacing w:before="240" w:after="120"/>
    </w:pPr>
    <w:rPr>
      <w:rFonts w:asciiTheme="minorHAnsi" w:hAnsiTheme="minorHAnsi"/>
      <w:b/>
      <w:bCs/>
      <w:sz w:val="20"/>
    </w:rPr>
  </w:style>
  <w:style w:type="paragraph" w:styleId="Innehll2">
    <w:name w:val="toc 2"/>
    <w:basedOn w:val="Normal"/>
    <w:next w:val="Normal"/>
    <w:autoRedefine/>
    <w:uiPriority w:val="39"/>
    <w:unhideWhenUsed/>
    <w:rsid w:val="003F5766"/>
    <w:pPr>
      <w:spacing w:before="120"/>
      <w:ind w:left="220"/>
    </w:pPr>
    <w:rPr>
      <w:rFonts w:asciiTheme="minorHAnsi" w:hAnsiTheme="minorHAnsi"/>
      <w:i/>
      <w:iCs/>
      <w:sz w:val="20"/>
    </w:rPr>
  </w:style>
  <w:style w:type="paragraph" w:styleId="Innehll3">
    <w:name w:val="toc 3"/>
    <w:basedOn w:val="Normal"/>
    <w:next w:val="Normal"/>
    <w:autoRedefine/>
    <w:uiPriority w:val="39"/>
    <w:unhideWhenUsed/>
    <w:rsid w:val="003F5766"/>
    <w:pPr>
      <w:ind w:left="440"/>
    </w:pPr>
    <w:rPr>
      <w:rFonts w:asciiTheme="minorHAnsi" w:hAnsiTheme="minorHAnsi"/>
      <w:sz w:val="20"/>
    </w:rPr>
  </w:style>
  <w:style w:type="paragraph" w:styleId="Innehll4">
    <w:name w:val="toc 4"/>
    <w:basedOn w:val="Normal"/>
    <w:next w:val="Normal"/>
    <w:autoRedefine/>
    <w:uiPriority w:val="39"/>
    <w:semiHidden/>
    <w:unhideWhenUsed/>
    <w:rsid w:val="003F5766"/>
    <w:pPr>
      <w:ind w:left="660"/>
    </w:pPr>
    <w:rPr>
      <w:rFonts w:asciiTheme="minorHAnsi" w:hAnsiTheme="minorHAnsi"/>
      <w:sz w:val="20"/>
    </w:rPr>
  </w:style>
  <w:style w:type="paragraph" w:styleId="Innehll5">
    <w:name w:val="toc 5"/>
    <w:basedOn w:val="Normal"/>
    <w:next w:val="Normal"/>
    <w:autoRedefine/>
    <w:uiPriority w:val="39"/>
    <w:semiHidden/>
    <w:unhideWhenUsed/>
    <w:rsid w:val="003F5766"/>
    <w:pPr>
      <w:ind w:left="880"/>
    </w:pPr>
    <w:rPr>
      <w:rFonts w:asciiTheme="minorHAnsi" w:hAnsiTheme="minorHAnsi"/>
      <w:sz w:val="20"/>
    </w:rPr>
  </w:style>
  <w:style w:type="paragraph" w:styleId="Innehll6">
    <w:name w:val="toc 6"/>
    <w:basedOn w:val="Normal"/>
    <w:next w:val="Normal"/>
    <w:autoRedefine/>
    <w:uiPriority w:val="39"/>
    <w:semiHidden/>
    <w:unhideWhenUsed/>
    <w:rsid w:val="003F5766"/>
    <w:pPr>
      <w:ind w:left="1100"/>
    </w:pPr>
    <w:rPr>
      <w:rFonts w:asciiTheme="minorHAnsi" w:hAnsiTheme="minorHAnsi"/>
      <w:sz w:val="20"/>
    </w:rPr>
  </w:style>
  <w:style w:type="paragraph" w:styleId="Innehll7">
    <w:name w:val="toc 7"/>
    <w:basedOn w:val="Normal"/>
    <w:next w:val="Normal"/>
    <w:autoRedefine/>
    <w:uiPriority w:val="39"/>
    <w:semiHidden/>
    <w:unhideWhenUsed/>
    <w:rsid w:val="003F5766"/>
    <w:pPr>
      <w:ind w:left="1320"/>
    </w:pPr>
    <w:rPr>
      <w:rFonts w:asciiTheme="minorHAnsi" w:hAnsiTheme="minorHAnsi"/>
      <w:sz w:val="20"/>
    </w:rPr>
  </w:style>
  <w:style w:type="paragraph" w:styleId="Innehll8">
    <w:name w:val="toc 8"/>
    <w:basedOn w:val="Normal"/>
    <w:next w:val="Normal"/>
    <w:autoRedefine/>
    <w:uiPriority w:val="39"/>
    <w:semiHidden/>
    <w:unhideWhenUsed/>
    <w:rsid w:val="003F5766"/>
    <w:pPr>
      <w:ind w:left="1540"/>
    </w:pPr>
    <w:rPr>
      <w:rFonts w:asciiTheme="minorHAnsi" w:hAnsiTheme="minorHAnsi"/>
      <w:sz w:val="20"/>
    </w:rPr>
  </w:style>
  <w:style w:type="paragraph" w:styleId="Innehll9">
    <w:name w:val="toc 9"/>
    <w:basedOn w:val="Normal"/>
    <w:next w:val="Normal"/>
    <w:autoRedefine/>
    <w:uiPriority w:val="39"/>
    <w:semiHidden/>
    <w:unhideWhenUsed/>
    <w:rsid w:val="003F5766"/>
    <w:pPr>
      <w:ind w:left="1760"/>
    </w:pPr>
    <w:rPr>
      <w:rFonts w:asciiTheme="minorHAnsi" w:hAnsiTheme="minorHAnsi"/>
      <w:sz w:val="20"/>
    </w:rPr>
  </w:style>
  <w:style w:type="paragraph" w:styleId="Fotnotstext">
    <w:name w:val="footnote text"/>
    <w:basedOn w:val="Normal"/>
    <w:link w:val="FotnotstextChar"/>
    <w:uiPriority w:val="99"/>
    <w:unhideWhenUsed/>
    <w:rsid w:val="000C5367"/>
    <w:pPr>
      <w:spacing w:before="80" w:line="240" w:lineRule="auto"/>
    </w:pPr>
    <w:rPr>
      <w:rFonts w:ascii="Times New Roman" w:hAnsi="Times New Roman"/>
    </w:rPr>
  </w:style>
  <w:style w:type="character" w:customStyle="1" w:styleId="FotnotstextChar">
    <w:name w:val="Fotnotstext Char"/>
    <w:basedOn w:val="Standardstycketeckensnitt"/>
    <w:link w:val="Fotnotstext"/>
    <w:uiPriority w:val="99"/>
    <w:rsid w:val="000C5367"/>
    <w:rPr>
      <w:rFonts w:ascii="Times New Roman" w:hAnsi="Times New Roman"/>
      <w:sz w:val="22"/>
      <w:lang w:val="en-US"/>
    </w:rPr>
  </w:style>
  <w:style w:type="character" w:styleId="Fotnotsreferens">
    <w:name w:val="footnote reference"/>
    <w:basedOn w:val="Standardstycketeckensnitt"/>
    <w:uiPriority w:val="99"/>
    <w:semiHidden/>
    <w:unhideWhenUsed/>
    <w:rsid w:val="003F5766"/>
    <w:rPr>
      <w:rFonts w:ascii="Arial" w:hAnsi="Arial"/>
      <w:vertAlign w:val="superscript"/>
      <w:lang w:val="en-GB"/>
    </w:rPr>
  </w:style>
  <w:style w:type="character" w:customStyle="1" w:styleId="Olstomnmnande1">
    <w:name w:val="Olöst omnämnande1"/>
    <w:basedOn w:val="Standardstycketeckensnitt"/>
    <w:uiPriority w:val="99"/>
    <w:semiHidden/>
    <w:unhideWhenUsed/>
    <w:rsid w:val="00B25EB6"/>
    <w:rPr>
      <w:color w:val="605E5C"/>
      <w:shd w:val="clear" w:color="auto" w:fill="E1DFDD"/>
      <w:lang w:val="en-GB"/>
    </w:rPr>
  </w:style>
  <w:style w:type="table" w:styleId="Oformateradtabell1">
    <w:name w:val="Plain Table 1"/>
    <w:basedOn w:val="Normaltabell"/>
    <w:uiPriority w:val="99"/>
    <w:rsid w:val="000941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99"/>
    <w:rsid w:val="000941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99"/>
    <w:rsid w:val="0009411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4959">
      <w:bodyDiv w:val="1"/>
      <w:marLeft w:val="0"/>
      <w:marRight w:val="0"/>
      <w:marTop w:val="0"/>
      <w:marBottom w:val="0"/>
      <w:divBdr>
        <w:top w:val="none" w:sz="0" w:space="0" w:color="auto"/>
        <w:left w:val="none" w:sz="0" w:space="0" w:color="auto"/>
        <w:bottom w:val="none" w:sz="0" w:space="0" w:color="auto"/>
        <w:right w:val="none" w:sz="0" w:space="0" w:color="auto"/>
      </w:divBdr>
      <w:divsChild>
        <w:div w:id="971060625">
          <w:marLeft w:val="0"/>
          <w:marRight w:val="0"/>
          <w:marTop w:val="0"/>
          <w:marBottom w:val="0"/>
          <w:divBdr>
            <w:top w:val="none" w:sz="0" w:space="0" w:color="auto"/>
            <w:left w:val="none" w:sz="0" w:space="0" w:color="auto"/>
            <w:bottom w:val="none" w:sz="0" w:space="0" w:color="auto"/>
            <w:right w:val="none" w:sz="0" w:space="0" w:color="auto"/>
          </w:divBdr>
        </w:div>
      </w:divsChild>
    </w:div>
    <w:div w:id="375012813">
      <w:bodyDiv w:val="1"/>
      <w:marLeft w:val="0"/>
      <w:marRight w:val="0"/>
      <w:marTop w:val="0"/>
      <w:marBottom w:val="0"/>
      <w:divBdr>
        <w:top w:val="none" w:sz="0" w:space="0" w:color="auto"/>
        <w:left w:val="none" w:sz="0" w:space="0" w:color="auto"/>
        <w:bottom w:val="none" w:sz="0" w:space="0" w:color="auto"/>
        <w:right w:val="none" w:sz="0" w:space="0" w:color="auto"/>
      </w:divBdr>
    </w:div>
    <w:div w:id="458570167">
      <w:bodyDiv w:val="1"/>
      <w:marLeft w:val="0"/>
      <w:marRight w:val="0"/>
      <w:marTop w:val="0"/>
      <w:marBottom w:val="0"/>
      <w:divBdr>
        <w:top w:val="none" w:sz="0" w:space="0" w:color="auto"/>
        <w:left w:val="none" w:sz="0" w:space="0" w:color="auto"/>
        <w:bottom w:val="none" w:sz="0" w:space="0" w:color="auto"/>
        <w:right w:val="none" w:sz="0" w:space="0" w:color="auto"/>
      </w:divBdr>
    </w:div>
    <w:div w:id="868106467">
      <w:bodyDiv w:val="1"/>
      <w:marLeft w:val="0"/>
      <w:marRight w:val="0"/>
      <w:marTop w:val="0"/>
      <w:marBottom w:val="0"/>
      <w:divBdr>
        <w:top w:val="none" w:sz="0" w:space="0" w:color="auto"/>
        <w:left w:val="none" w:sz="0" w:space="0" w:color="auto"/>
        <w:bottom w:val="none" w:sz="0" w:space="0" w:color="auto"/>
        <w:right w:val="none" w:sz="0" w:space="0" w:color="auto"/>
      </w:divBdr>
    </w:div>
    <w:div w:id="929240359">
      <w:bodyDiv w:val="1"/>
      <w:marLeft w:val="0"/>
      <w:marRight w:val="0"/>
      <w:marTop w:val="0"/>
      <w:marBottom w:val="0"/>
      <w:divBdr>
        <w:top w:val="none" w:sz="0" w:space="0" w:color="auto"/>
        <w:left w:val="none" w:sz="0" w:space="0" w:color="auto"/>
        <w:bottom w:val="none" w:sz="0" w:space="0" w:color="auto"/>
        <w:right w:val="none" w:sz="0" w:space="0" w:color="auto"/>
      </w:divBdr>
    </w:div>
    <w:div w:id="2107576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es.lu.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umes.lu.se/" TargetMode="External"/><Relationship Id="rId14" Type="http://schemas.openxmlformats.org/officeDocument/2006/relationships/hyperlink" Target="https://www.lumes.lu.se/programme-overview/programme-outline/3rd-semest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s-ael\AppData\Local\Temp\Temp1_LUwordmall.zip\LU%20brevmallar%20+%20svensk%20standard\LU-brevmall-ENG-till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BD56-EBC1-4241-A3CF-9FAC2CD5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LU-brevmall-ENG-tillg</Template>
  <TotalTime>1902</TotalTime>
  <Pages>2</Pages>
  <Words>353</Words>
  <Characters>1873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LUMES Programme Agenda 2021-2023</vt:lpstr>
    </vt:vector>
  </TitlesOfParts>
  <Manager/>
  <Company>Lunds universitet</Company>
  <LinksUpToDate>false</LinksUpToDate>
  <CharactersWithSpaces>2222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LUMES Programme Agenda 2021-2023</dc:title>
  <dc:subject/>
  <dc:creator>Amanda Elgh</dc:creator>
  <cp:keywords/>
  <dc:description/>
  <cp:lastModifiedBy>Amanda Elgh</cp:lastModifiedBy>
  <cp:revision>24</cp:revision>
  <cp:lastPrinted>2021-04-02T09:58:00Z</cp:lastPrinted>
  <dcterms:created xsi:type="dcterms:W3CDTF">2021-03-31T15:30:00Z</dcterms:created>
  <dcterms:modified xsi:type="dcterms:W3CDTF">2024-04-24T15:47:00Z</dcterms:modified>
  <cp:category/>
</cp:coreProperties>
</file>